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033" w:rsidRDefault="00762033" w:rsidP="00762033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609600" cy="6731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7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2033" w:rsidRDefault="00762033" w:rsidP="00762033">
      <w:pPr>
        <w:widowControl w:val="0"/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62033" w:rsidRDefault="00762033" w:rsidP="00762033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 ЕТКУЛЬСКОГО МУНИЦИПАЛЬНОГО РАЙОНА</w:t>
      </w:r>
    </w:p>
    <w:p w:rsidR="00762033" w:rsidRDefault="006221C5" w:rsidP="0076203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762033" w:rsidRDefault="00176C89" w:rsidP="00762033">
      <w:pPr>
        <w:widowControl w:val="0"/>
        <w:autoSpaceDE w:val="0"/>
        <w:autoSpaceDN w:val="0"/>
        <w:adjustRightInd w:val="0"/>
      </w:pPr>
      <w:r>
        <w:rPr>
          <w:noProof/>
        </w:rPr>
        <w:pict>
          <v:line id="_x0000_s1026" style="position:absolute;z-index:251660288" from="0,7.75pt" to="477pt,7.75pt" strokeweight="4.5pt">
            <v:stroke linestyle="thinThick"/>
          </v:line>
        </w:pict>
      </w:r>
    </w:p>
    <w:p w:rsidR="00762033" w:rsidRDefault="00762033" w:rsidP="00762033">
      <w:pPr>
        <w:widowControl w:val="0"/>
        <w:autoSpaceDE w:val="0"/>
        <w:autoSpaceDN w:val="0"/>
        <w:adjustRightInd w:val="0"/>
      </w:pPr>
    </w:p>
    <w:p w:rsidR="00762033" w:rsidRPr="00AF6910" w:rsidRDefault="00762033" w:rsidP="0076203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2"/>
          <w:szCs w:val="22"/>
        </w:rPr>
        <w:t xml:space="preserve"> </w:t>
      </w:r>
      <w:r w:rsidR="00AF6910" w:rsidRPr="00AF6910">
        <w:rPr>
          <w:color w:val="000000"/>
          <w:sz w:val="28"/>
          <w:szCs w:val="28"/>
        </w:rPr>
        <w:t xml:space="preserve">от 15.12.2011г. </w:t>
      </w:r>
      <w:r w:rsidRPr="00AF6910">
        <w:rPr>
          <w:color w:val="000000"/>
          <w:sz w:val="28"/>
          <w:szCs w:val="28"/>
        </w:rPr>
        <w:t xml:space="preserve"> № </w:t>
      </w:r>
      <w:r w:rsidR="00AF6910" w:rsidRPr="00AF6910">
        <w:rPr>
          <w:color w:val="000000"/>
          <w:sz w:val="28"/>
          <w:szCs w:val="28"/>
        </w:rPr>
        <w:t>865</w:t>
      </w:r>
    </w:p>
    <w:p w:rsidR="00762033" w:rsidRDefault="00762033" w:rsidP="00762033">
      <w:pPr>
        <w:widowControl w:val="0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 xml:space="preserve">            с</w:t>
      </w:r>
      <w:proofErr w:type="gramStart"/>
      <w:r>
        <w:rPr>
          <w:color w:val="000000"/>
          <w:sz w:val="22"/>
          <w:szCs w:val="22"/>
        </w:rPr>
        <w:t>.Е</w:t>
      </w:r>
      <w:proofErr w:type="gramEnd"/>
      <w:r>
        <w:rPr>
          <w:color w:val="000000"/>
          <w:sz w:val="22"/>
          <w:szCs w:val="22"/>
        </w:rPr>
        <w:t>ткуль</w:t>
      </w:r>
    </w:p>
    <w:p w:rsidR="00762033" w:rsidRDefault="00762033" w:rsidP="00762033">
      <w:pPr>
        <w:rPr>
          <w:sz w:val="28"/>
          <w:szCs w:val="28"/>
        </w:rPr>
      </w:pPr>
    </w:p>
    <w:p w:rsidR="00646B8B" w:rsidRPr="00EC7A85" w:rsidRDefault="00646B8B" w:rsidP="00EC7A85">
      <w:pPr>
        <w:rPr>
          <w:sz w:val="28"/>
          <w:szCs w:val="28"/>
        </w:rPr>
      </w:pPr>
    </w:p>
    <w:p w:rsidR="00EC7A85" w:rsidRDefault="00EC7A85" w:rsidP="00EC7A8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EC7A85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Порядка </w:t>
      </w:r>
    </w:p>
    <w:p w:rsidR="00EC7A85" w:rsidRDefault="00EC7A85" w:rsidP="00EC7A8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EC7A85">
        <w:rPr>
          <w:rFonts w:ascii="Times New Roman" w:hAnsi="Times New Roman" w:cs="Times New Roman"/>
          <w:b w:val="0"/>
          <w:sz w:val="28"/>
          <w:szCs w:val="28"/>
        </w:rPr>
        <w:t>составления и утверждения плана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EC7A85" w:rsidRDefault="00EC7A85" w:rsidP="00EC7A8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EC7A85">
        <w:rPr>
          <w:rFonts w:ascii="Times New Roman" w:hAnsi="Times New Roman" w:cs="Times New Roman"/>
          <w:b w:val="0"/>
          <w:sz w:val="28"/>
          <w:szCs w:val="28"/>
        </w:rPr>
        <w:t xml:space="preserve">финансово-хозяйственной </w:t>
      </w:r>
    </w:p>
    <w:p w:rsidR="00EC7A85" w:rsidRPr="00EC7A85" w:rsidRDefault="00EC7A85" w:rsidP="00EC7A8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EC7A85">
        <w:rPr>
          <w:rFonts w:ascii="Times New Roman" w:hAnsi="Times New Roman" w:cs="Times New Roman"/>
          <w:b w:val="0"/>
          <w:sz w:val="28"/>
          <w:szCs w:val="28"/>
        </w:rPr>
        <w:t xml:space="preserve">деятельности </w:t>
      </w:r>
      <w:proofErr w:type="gramStart"/>
      <w:r w:rsidRPr="00EC7A85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proofErr w:type="gramEnd"/>
    </w:p>
    <w:p w:rsidR="00EC7A85" w:rsidRDefault="00EC7A85" w:rsidP="00EC7A8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EC7A85">
        <w:rPr>
          <w:rFonts w:ascii="Times New Roman" w:hAnsi="Times New Roman" w:cs="Times New Roman"/>
          <w:b w:val="0"/>
          <w:sz w:val="28"/>
          <w:szCs w:val="28"/>
        </w:rPr>
        <w:t xml:space="preserve">бюджетного и муниципального </w:t>
      </w:r>
    </w:p>
    <w:p w:rsidR="00EC7A85" w:rsidRPr="00EC7A85" w:rsidRDefault="00EC7A85" w:rsidP="00EC7A8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EC7A85">
        <w:rPr>
          <w:rFonts w:ascii="Times New Roman" w:hAnsi="Times New Roman" w:cs="Times New Roman"/>
          <w:b w:val="0"/>
          <w:sz w:val="28"/>
          <w:szCs w:val="28"/>
        </w:rPr>
        <w:t>автономного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C7A85">
        <w:rPr>
          <w:rFonts w:ascii="Times New Roman" w:hAnsi="Times New Roman" w:cs="Times New Roman"/>
          <w:b w:val="0"/>
          <w:sz w:val="28"/>
          <w:szCs w:val="28"/>
        </w:rPr>
        <w:t xml:space="preserve">учреждения </w:t>
      </w:r>
    </w:p>
    <w:p w:rsidR="00646B8B" w:rsidRDefault="00646B8B" w:rsidP="00EC7A85">
      <w:pPr>
        <w:jc w:val="both"/>
        <w:rPr>
          <w:sz w:val="28"/>
          <w:szCs w:val="28"/>
        </w:rPr>
      </w:pPr>
    </w:p>
    <w:p w:rsidR="00646B8B" w:rsidRDefault="00646B8B" w:rsidP="00762033">
      <w:pPr>
        <w:rPr>
          <w:sz w:val="28"/>
          <w:szCs w:val="28"/>
        </w:rPr>
      </w:pPr>
    </w:p>
    <w:p w:rsidR="00EC7A85" w:rsidRDefault="00646B8B" w:rsidP="00742ADC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ab/>
      </w:r>
      <w:r w:rsidR="00EC7A85" w:rsidRPr="00EC7A85">
        <w:rPr>
          <w:color w:val="000000" w:themeColor="text1"/>
          <w:sz w:val="28"/>
          <w:szCs w:val="28"/>
        </w:rPr>
        <w:t xml:space="preserve">В соответствии с Бюджетным </w:t>
      </w:r>
      <w:hyperlink r:id="rId7" w:history="1">
        <w:r w:rsidR="00EC7A85" w:rsidRPr="00EC7A85">
          <w:rPr>
            <w:color w:val="000000" w:themeColor="text1"/>
            <w:sz w:val="28"/>
            <w:szCs w:val="28"/>
          </w:rPr>
          <w:t>кодексом</w:t>
        </w:r>
      </w:hyperlink>
      <w:r w:rsidR="00EC7A85" w:rsidRPr="00EC7A85">
        <w:rPr>
          <w:color w:val="000000" w:themeColor="text1"/>
          <w:sz w:val="28"/>
          <w:szCs w:val="28"/>
        </w:rPr>
        <w:t xml:space="preserve"> Российской Федерации, Федеральным </w:t>
      </w:r>
      <w:hyperlink r:id="rId8" w:history="1">
        <w:r w:rsidR="00EC7A85" w:rsidRPr="00EC7A85">
          <w:rPr>
            <w:color w:val="000000" w:themeColor="text1"/>
            <w:sz w:val="28"/>
            <w:szCs w:val="28"/>
          </w:rPr>
          <w:t>законом</w:t>
        </w:r>
      </w:hyperlink>
      <w:r w:rsidR="00EC7A85" w:rsidRPr="00EC7A85">
        <w:rPr>
          <w:color w:val="000000" w:themeColor="text1"/>
          <w:sz w:val="28"/>
          <w:szCs w:val="28"/>
        </w:rPr>
        <w:t xml:space="preserve"> "О некоммерческих организациях", Федеральным </w:t>
      </w:r>
      <w:hyperlink r:id="rId9" w:history="1">
        <w:r w:rsidR="00EC7A85" w:rsidRPr="00EC7A85">
          <w:rPr>
            <w:color w:val="000000" w:themeColor="text1"/>
            <w:sz w:val="28"/>
            <w:szCs w:val="28"/>
          </w:rPr>
          <w:t>законом</w:t>
        </w:r>
      </w:hyperlink>
      <w:r w:rsidR="00EC7A85" w:rsidRPr="00EC7A85">
        <w:rPr>
          <w:color w:val="000000" w:themeColor="text1"/>
          <w:sz w:val="28"/>
          <w:szCs w:val="28"/>
        </w:rPr>
        <w:t xml:space="preserve"> "Об автономных учреждениях", Федеральным </w:t>
      </w:r>
      <w:hyperlink r:id="rId10" w:history="1">
        <w:r w:rsidR="00EC7A85" w:rsidRPr="00EC7A85">
          <w:rPr>
            <w:color w:val="000000" w:themeColor="text1"/>
            <w:sz w:val="28"/>
            <w:szCs w:val="28"/>
          </w:rPr>
          <w:t>законом</w:t>
        </w:r>
      </w:hyperlink>
      <w:r w:rsidR="00EC7A85" w:rsidRPr="00EC7A85">
        <w:rPr>
          <w:color w:val="000000" w:themeColor="text1"/>
          <w:sz w:val="28"/>
          <w:szCs w:val="28"/>
        </w:rPr>
        <w:t xml:space="preserve"> "Об общих принципах организации местного самоуправления в Российской </w:t>
      </w:r>
      <w:r w:rsidR="00EC7A85">
        <w:rPr>
          <w:color w:val="000000" w:themeColor="text1"/>
          <w:sz w:val="28"/>
          <w:szCs w:val="28"/>
        </w:rPr>
        <w:t>Федерации</w:t>
      </w:r>
    </w:p>
    <w:p w:rsidR="001D52DC" w:rsidRPr="00EC7A85" w:rsidRDefault="00EC7A85" w:rsidP="00742ADC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D52DC">
        <w:rPr>
          <w:sz w:val="28"/>
          <w:szCs w:val="28"/>
        </w:rPr>
        <w:t xml:space="preserve">администрация </w:t>
      </w:r>
      <w:proofErr w:type="spellStart"/>
      <w:r w:rsidR="001D52DC">
        <w:rPr>
          <w:sz w:val="28"/>
          <w:szCs w:val="28"/>
        </w:rPr>
        <w:t>Еткульского</w:t>
      </w:r>
      <w:proofErr w:type="spellEnd"/>
      <w:r w:rsidR="001D52DC">
        <w:rPr>
          <w:sz w:val="28"/>
          <w:szCs w:val="28"/>
        </w:rPr>
        <w:t xml:space="preserve"> муниципального района ПОСТАНОВЛЯЕТ:</w:t>
      </w:r>
    </w:p>
    <w:p w:rsidR="00EC7A85" w:rsidRPr="00EC7A85" w:rsidRDefault="001D52DC" w:rsidP="00EC7A8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C7A85">
        <w:rPr>
          <w:sz w:val="28"/>
          <w:szCs w:val="28"/>
        </w:rPr>
        <w:tab/>
      </w:r>
      <w:r w:rsidR="00EC7A85" w:rsidRPr="00EC7A85">
        <w:rPr>
          <w:sz w:val="28"/>
          <w:szCs w:val="28"/>
        </w:rPr>
        <w:t xml:space="preserve">1. Утвердить </w:t>
      </w:r>
      <w:hyperlink r:id="rId11" w:history="1">
        <w:r w:rsidR="00EC7A85" w:rsidRPr="00EC7A85">
          <w:rPr>
            <w:color w:val="000000" w:themeColor="text1"/>
            <w:sz w:val="28"/>
            <w:szCs w:val="28"/>
          </w:rPr>
          <w:t>Порядок</w:t>
        </w:r>
      </w:hyperlink>
      <w:r w:rsidR="00EC7A85" w:rsidRPr="00EC7A85">
        <w:rPr>
          <w:color w:val="000000" w:themeColor="text1"/>
          <w:sz w:val="28"/>
          <w:szCs w:val="28"/>
        </w:rPr>
        <w:t xml:space="preserve"> </w:t>
      </w:r>
      <w:r w:rsidR="00EC7A85" w:rsidRPr="00EC7A85">
        <w:rPr>
          <w:sz w:val="28"/>
          <w:szCs w:val="28"/>
        </w:rPr>
        <w:t xml:space="preserve">составления и утверждения плана финансово-хозяйственной деятельности муниципального бюджетного и муниципального автономного учреждения </w:t>
      </w:r>
      <w:r w:rsidR="00AC35D0">
        <w:rPr>
          <w:sz w:val="28"/>
          <w:szCs w:val="28"/>
        </w:rPr>
        <w:t>(прилагается</w:t>
      </w:r>
      <w:r w:rsidR="00EC7A85" w:rsidRPr="00EC7A85">
        <w:rPr>
          <w:sz w:val="28"/>
          <w:szCs w:val="28"/>
        </w:rPr>
        <w:t>).</w:t>
      </w:r>
    </w:p>
    <w:p w:rsidR="00646DE4" w:rsidRDefault="00646DE4" w:rsidP="00742AD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Организацию выполнения возложить на заместителя главы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 по финансово-экономическим вопросам, начальника финансового управления администрации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 Т.Е. Мельник.</w:t>
      </w:r>
    </w:p>
    <w:p w:rsidR="00E770C2" w:rsidRDefault="00E770C2" w:rsidP="00E770C2">
      <w:pPr>
        <w:ind w:right="-141"/>
        <w:rPr>
          <w:sz w:val="28"/>
          <w:szCs w:val="28"/>
        </w:rPr>
      </w:pPr>
    </w:p>
    <w:p w:rsidR="00E770C2" w:rsidRDefault="00E770C2" w:rsidP="00E770C2">
      <w:pPr>
        <w:ind w:right="-141"/>
        <w:rPr>
          <w:sz w:val="28"/>
          <w:szCs w:val="28"/>
        </w:rPr>
      </w:pPr>
    </w:p>
    <w:p w:rsidR="00646DE4" w:rsidRDefault="00646DE4" w:rsidP="00E770C2">
      <w:pPr>
        <w:ind w:right="-141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E770C2">
        <w:rPr>
          <w:sz w:val="28"/>
          <w:szCs w:val="28"/>
        </w:rPr>
        <w:t>Еткульского</w:t>
      </w:r>
      <w:proofErr w:type="spellEnd"/>
      <w:r w:rsidR="00E770C2">
        <w:rPr>
          <w:sz w:val="28"/>
          <w:szCs w:val="28"/>
        </w:rPr>
        <w:t xml:space="preserve"> </w:t>
      </w:r>
    </w:p>
    <w:p w:rsidR="00E770C2" w:rsidRPr="00646B8B" w:rsidRDefault="00E770C2" w:rsidP="00E770C2">
      <w:pPr>
        <w:ind w:right="-14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</w:t>
      </w:r>
      <w:r w:rsidR="00646DE4">
        <w:rPr>
          <w:sz w:val="28"/>
          <w:szCs w:val="28"/>
        </w:rPr>
        <w:t xml:space="preserve">                                              В.Н. </w:t>
      </w:r>
      <w:proofErr w:type="spellStart"/>
      <w:r w:rsidR="00646DE4">
        <w:rPr>
          <w:sz w:val="28"/>
          <w:szCs w:val="28"/>
        </w:rPr>
        <w:t>Головчинский</w:t>
      </w:r>
      <w:proofErr w:type="spellEnd"/>
    </w:p>
    <w:p w:rsidR="00646B8B" w:rsidRDefault="00646B8B" w:rsidP="00E770C2">
      <w:pPr>
        <w:jc w:val="both"/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FC6202" w:rsidRDefault="00FC6202" w:rsidP="007925D5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FC6202" w:rsidRDefault="00FC6202" w:rsidP="007925D5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FC6202" w:rsidRDefault="00FC6202" w:rsidP="007925D5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FC6202" w:rsidRDefault="00FC6202" w:rsidP="007925D5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FC6202" w:rsidRPr="00FC6202" w:rsidRDefault="00FC6202" w:rsidP="00FC620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</w:t>
      </w:r>
      <w:r w:rsidRPr="00FC6202">
        <w:rPr>
          <w:sz w:val="28"/>
          <w:szCs w:val="28"/>
        </w:rPr>
        <w:t>Приложение</w:t>
      </w:r>
    </w:p>
    <w:p w:rsidR="00FC6202" w:rsidRPr="00FC6202" w:rsidRDefault="00FC6202" w:rsidP="00FC620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Pr="00FC6202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</w:t>
      </w:r>
      <w:r w:rsidRPr="00FC6202">
        <w:rPr>
          <w:sz w:val="28"/>
          <w:szCs w:val="28"/>
        </w:rPr>
        <w:t>администрации</w:t>
      </w:r>
    </w:p>
    <w:p w:rsidR="00FC6202" w:rsidRDefault="00FC6202" w:rsidP="00FC620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</w:t>
      </w:r>
    </w:p>
    <w:p w:rsidR="00FC6202" w:rsidRPr="00FC6202" w:rsidRDefault="00FC6202" w:rsidP="00FC620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от </w:t>
      </w:r>
      <w:r w:rsidR="00AF6910">
        <w:rPr>
          <w:sz w:val="28"/>
          <w:szCs w:val="28"/>
        </w:rPr>
        <w:t>15.12.2011г.</w:t>
      </w:r>
      <w:r>
        <w:rPr>
          <w:sz w:val="28"/>
          <w:szCs w:val="28"/>
        </w:rPr>
        <w:t xml:space="preserve"> N </w:t>
      </w:r>
      <w:r w:rsidR="00AF6910">
        <w:rPr>
          <w:sz w:val="28"/>
          <w:szCs w:val="28"/>
        </w:rPr>
        <w:t>865</w:t>
      </w:r>
    </w:p>
    <w:p w:rsidR="00FC6202" w:rsidRPr="00FC6202" w:rsidRDefault="00FC6202" w:rsidP="00FC6202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C6202" w:rsidRDefault="00FC6202" w:rsidP="00FC620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Порядок </w:t>
      </w:r>
    </w:p>
    <w:p w:rsidR="00FC6202" w:rsidRPr="00FC6202" w:rsidRDefault="00FC6202" w:rsidP="00FC620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составления и утверждения плана финансово-хозяйственной деятельности муниципального бюджетного и муниципального автономного учреждения</w:t>
      </w:r>
    </w:p>
    <w:p w:rsidR="00FC6202" w:rsidRPr="00FC6202" w:rsidRDefault="00FC6202" w:rsidP="00FC620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C6202" w:rsidRPr="00FC6202" w:rsidRDefault="00FC6202" w:rsidP="00FC620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FC6202">
        <w:rPr>
          <w:sz w:val="28"/>
          <w:szCs w:val="28"/>
        </w:rPr>
        <w:t>I. Общие положения</w:t>
      </w:r>
    </w:p>
    <w:p w:rsidR="00FC6202" w:rsidRPr="00FC6202" w:rsidRDefault="00FC6202" w:rsidP="00FC620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1. Настоящий Порядок устанавливает общие требования к составлению и утверждению плана финансово-хозяйственной деятельности (далее - План) муниципального бюджетного и муниципального автономного учреждения (далее - учреждение).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2. Учреждение составляет План в соответствии с настоящим Порядком.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3. План составляется на один год в случае утверждения бюджета на очередной финансовый год и на три года в случае утверждения бюджета на очередной финансовый год и плановый период.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C6202" w:rsidRPr="00FC6202" w:rsidRDefault="00FC6202" w:rsidP="00FC620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FC6202">
        <w:rPr>
          <w:sz w:val="28"/>
          <w:szCs w:val="28"/>
        </w:rPr>
        <w:t>II. Требования к составлению Плана</w:t>
      </w:r>
    </w:p>
    <w:p w:rsidR="00FC6202" w:rsidRPr="00FC6202" w:rsidRDefault="00FC6202" w:rsidP="00FC620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C6202" w:rsidRPr="003A2C99" w:rsidRDefault="00FC6202" w:rsidP="00FC6202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 w:rsidRPr="00FC6202">
        <w:rPr>
          <w:sz w:val="28"/>
          <w:szCs w:val="28"/>
        </w:rPr>
        <w:t xml:space="preserve">4. План составляется учреждением в рублях с точностью до двух знаков после запятой по </w:t>
      </w:r>
      <w:hyperlink r:id="rId12" w:history="1">
        <w:r w:rsidRPr="003A2C99">
          <w:rPr>
            <w:color w:val="000000" w:themeColor="text1"/>
            <w:sz w:val="28"/>
            <w:szCs w:val="28"/>
          </w:rPr>
          <w:t>форме</w:t>
        </w:r>
      </w:hyperlink>
      <w:r w:rsidRPr="00FC6202">
        <w:rPr>
          <w:sz w:val="28"/>
          <w:szCs w:val="28"/>
        </w:rPr>
        <w:t xml:space="preserve"> согласно Приложению 1 к настоящему Порядку, </w:t>
      </w:r>
      <w:r w:rsidR="003A2C99">
        <w:rPr>
          <w:sz w:val="28"/>
          <w:szCs w:val="28"/>
        </w:rPr>
        <w:t xml:space="preserve">и </w:t>
      </w:r>
      <w:r w:rsidRPr="00F76920">
        <w:rPr>
          <w:sz w:val="28"/>
          <w:szCs w:val="28"/>
        </w:rPr>
        <w:t>утвержд</w:t>
      </w:r>
      <w:r w:rsidR="003A2C99" w:rsidRPr="00F76920">
        <w:rPr>
          <w:sz w:val="28"/>
          <w:szCs w:val="28"/>
        </w:rPr>
        <w:t>ается</w:t>
      </w:r>
      <w:r w:rsidRPr="00F76920">
        <w:rPr>
          <w:sz w:val="28"/>
          <w:szCs w:val="28"/>
        </w:rPr>
        <w:t xml:space="preserve"> </w:t>
      </w:r>
      <w:r w:rsidR="003A2C99" w:rsidRPr="00F76920">
        <w:rPr>
          <w:sz w:val="28"/>
          <w:szCs w:val="28"/>
        </w:rPr>
        <w:t xml:space="preserve">главным </w:t>
      </w:r>
      <w:r w:rsidRPr="00F76920">
        <w:rPr>
          <w:sz w:val="28"/>
          <w:szCs w:val="28"/>
        </w:rPr>
        <w:t>распорядителем средств бюджета.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План содержит следующие части: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заголовочную;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содержательную;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оформляющую.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5. В заголовочной части Плана указываются: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гриф утверждения документа, содержащий наименование должности, подпись (и ее расшифровку) лица, уполномоченного утверждать План, и дату утверждения;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наименование документа;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дата составления документа;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наименование учреждения;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наименование органа, осуществляющего функции и полномочия учредителя;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дополнительные реквизиты, идентифицирующие учреждение (адрес фактического местонахождения, идентификационный номер налогоплательщика (ИНН) и значение кода, причины постановки на учет (КПП) учреждения);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финансовый год, на который представлены содержащиеся в документе сведения;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единицы измерения.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lastRenderedPageBreak/>
        <w:t>6. Содержательная часть Плана состоит из текстовой (описательной) части и табличной части.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7. В текстовой (описательной) части Плана указываются: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цели деятельности учреждения в соответствии с уставом учреждения и нормативно-правовыми актами администрации;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виды деятельности учреждения, относящиеся к его основным видам деятельности в соответствии с уставом учреждения;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перечень услуг (работ), относящихся в соответствии с уставом к основным видам деятельности учреждения, предоставление которых для физических и юридических лиц осуществляется за плату;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общая балансовая стоимость недвижимого муниципального имущества на дату составления Плана (в разрезе стоимости имущества, закрепленного собственником имущества за учреждением на праве оперативного управления; приобретенного учреждением за счет выделенных собственником имущества учреждения средств; приобретенного учреждением за счет доходов, полученных от иной приносящей доход деятельности);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общая балансовая стоимость движимого муниципального имущества на дату составления Плана, в том числе балансовая стоимость особо ценного движимого имущества;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иная информация.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8. В табличной части Плана указываются: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показатели финансового состояния учреждения (данные о нефинансовых и финансовых активах, обязательствах на последнюю отчетную дату, предшествующую дате составления Плана) в следующем разрезе: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C6202" w:rsidRPr="00FC6202" w:rsidRDefault="00FC6202" w:rsidP="00FC6202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FC6202">
        <w:rPr>
          <w:sz w:val="28"/>
          <w:szCs w:val="28"/>
        </w:rPr>
        <w:t>Показатели финансового состояния учреждения</w:t>
      </w:r>
    </w:p>
    <w:p w:rsidR="00FC6202" w:rsidRPr="00FC6202" w:rsidRDefault="00FC6202" w:rsidP="00FC620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965"/>
        <w:gridCol w:w="2025"/>
      </w:tblGrid>
      <w:tr w:rsidR="00FC6202" w:rsidRPr="00FC6202" w:rsidTr="00FC6202">
        <w:trPr>
          <w:cantSplit/>
          <w:trHeight w:val="240"/>
        </w:trPr>
        <w:tc>
          <w:tcPr>
            <w:tcW w:w="7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6202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показателей         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6202">
              <w:rPr>
                <w:rFonts w:ascii="Times New Roman" w:hAnsi="Times New Roman" w:cs="Times New Roman"/>
                <w:sz w:val="28"/>
                <w:szCs w:val="28"/>
              </w:rPr>
              <w:t xml:space="preserve">Сумма, рублей </w:t>
            </w:r>
          </w:p>
        </w:tc>
      </w:tr>
      <w:tr w:rsidR="00FC6202" w:rsidRPr="00FC6202" w:rsidTr="00FC6202">
        <w:trPr>
          <w:cantSplit/>
          <w:trHeight w:val="240"/>
        </w:trPr>
        <w:tc>
          <w:tcPr>
            <w:tcW w:w="7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6202">
              <w:rPr>
                <w:rFonts w:ascii="Times New Roman" w:hAnsi="Times New Roman" w:cs="Times New Roman"/>
                <w:sz w:val="28"/>
                <w:szCs w:val="28"/>
              </w:rPr>
              <w:t xml:space="preserve">Нефинансовые активы, всего                        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6202" w:rsidRPr="00FC6202" w:rsidTr="00FC6202">
        <w:trPr>
          <w:cantSplit/>
          <w:trHeight w:val="360"/>
        </w:trPr>
        <w:tc>
          <w:tcPr>
            <w:tcW w:w="7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6202">
              <w:rPr>
                <w:rFonts w:ascii="Times New Roman" w:hAnsi="Times New Roman" w:cs="Times New Roman"/>
                <w:sz w:val="28"/>
                <w:szCs w:val="28"/>
              </w:rPr>
              <w:t xml:space="preserve">из них:                                                   </w:t>
            </w:r>
            <w:r w:rsidRPr="00FC62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недвижимое имущество, всего:                      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6202" w:rsidRPr="00FC6202" w:rsidTr="00FC6202">
        <w:trPr>
          <w:cantSplit/>
          <w:trHeight w:val="360"/>
        </w:trPr>
        <w:tc>
          <w:tcPr>
            <w:tcW w:w="7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6202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                                             </w:t>
            </w:r>
            <w:r w:rsidRPr="00FC62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остаточная стоимость                              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6202" w:rsidRPr="00FC6202" w:rsidTr="00FC6202">
        <w:trPr>
          <w:cantSplit/>
          <w:trHeight w:val="240"/>
        </w:trPr>
        <w:tc>
          <w:tcPr>
            <w:tcW w:w="7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6202">
              <w:rPr>
                <w:rFonts w:ascii="Times New Roman" w:hAnsi="Times New Roman" w:cs="Times New Roman"/>
                <w:sz w:val="28"/>
                <w:szCs w:val="28"/>
              </w:rPr>
              <w:t xml:space="preserve">особо ценное движимое имущество, всего            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6202" w:rsidRPr="00FC6202" w:rsidTr="00FC6202">
        <w:trPr>
          <w:cantSplit/>
          <w:trHeight w:val="360"/>
        </w:trPr>
        <w:tc>
          <w:tcPr>
            <w:tcW w:w="7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6202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                                             </w:t>
            </w:r>
            <w:r w:rsidRPr="00FC62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остаточная стоимость                              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6202" w:rsidRPr="00FC6202" w:rsidTr="00FC6202">
        <w:trPr>
          <w:cantSplit/>
          <w:trHeight w:val="240"/>
        </w:trPr>
        <w:tc>
          <w:tcPr>
            <w:tcW w:w="7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6202">
              <w:rPr>
                <w:rFonts w:ascii="Times New Roman" w:hAnsi="Times New Roman" w:cs="Times New Roman"/>
                <w:sz w:val="28"/>
                <w:szCs w:val="28"/>
              </w:rPr>
              <w:t xml:space="preserve">Финансовые активы, всего                          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6202" w:rsidRPr="00FC6202" w:rsidTr="00FC6202">
        <w:trPr>
          <w:cantSplit/>
          <w:trHeight w:val="360"/>
        </w:trPr>
        <w:tc>
          <w:tcPr>
            <w:tcW w:w="7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6202">
              <w:rPr>
                <w:rFonts w:ascii="Times New Roman" w:hAnsi="Times New Roman" w:cs="Times New Roman"/>
                <w:sz w:val="28"/>
                <w:szCs w:val="28"/>
              </w:rPr>
              <w:t xml:space="preserve">из них:                                                   </w:t>
            </w:r>
            <w:r w:rsidRPr="00FC62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дебиторская задолженность по доходам              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6202" w:rsidRPr="00FC6202" w:rsidTr="00FC6202">
        <w:trPr>
          <w:cantSplit/>
          <w:trHeight w:val="240"/>
        </w:trPr>
        <w:tc>
          <w:tcPr>
            <w:tcW w:w="7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6202">
              <w:rPr>
                <w:rFonts w:ascii="Times New Roman" w:hAnsi="Times New Roman" w:cs="Times New Roman"/>
                <w:sz w:val="28"/>
                <w:szCs w:val="28"/>
              </w:rPr>
              <w:t xml:space="preserve">дебиторская задолженность по расходам             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6202" w:rsidRPr="00FC6202" w:rsidTr="00FC6202">
        <w:trPr>
          <w:cantSplit/>
          <w:trHeight w:val="240"/>
        </w:trPr>
        <w:tc>
          <w:tcPr>
            <w:tcW w:w="7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6202">
              <w:rPr>
                <w:rFonts w:ascii="Times New Roman" w:hAnsi="Times New Roman" w:cs="Times New Roman"/>
                <w:sz w:val="28"/>
                <w:szCs w:val="28"/>
              </w:rPr>
              <w:t xml:space="preserve">Обязательства, всего                              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6202" w:rsidRPr="00FC6202" w:rsidTr="00FC6202">
        <w:trPr>
          <w:cantSplit/>
          <w:trHeight w:val="360"/>
        </w:trPr>
        <w:tc>
          <w:tcPr>
            <w:tcW w:w="7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6202">
              <w:rPr>
                <w:rFonts w:ascii="Times New Roman" w:hAnsi="Times New Roman" w:cs="Times New Roman"/>
                <w:sz w:val="28"/>
                <w:szCs w:val="28"/>
              </w:rPr>
              <w:t xml:space="preserve">из них:                                                   </w:t>
            </w:r>
            <w:r w:rsidRPr="00FC62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просроченная кредиторская задолженность           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lastRenderedPageBreak/>
        <w:t>Плановые показатели по поступлениям и выплатам учреждения в следующем разрезе: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C6202" w:rsidRPr="00FC6202" w:rsidRDefault="00FC6202" w:rsidP="00FC6202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FC6202">
        <w:rPr>
          <w:sz w:val="28"/>
          <w:szCs w:val="28"/>
        </w:rPr>
        <w:t>Показатели по поступлениям и выплатам учреждения</w:t>
      </w:r>
    </w:p>
    <w:p w:rsidR="00FC6202" w:rsidRPr="00FC6202" w:rsidRDefault="00FC6202" w:rsidP="00FC620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85"/>
        <w:gridCol w:w="945"/>
        <w:gridCol w:w="3105"/>
        <w:gridCol w:w="1755"/>
      </w:tblGrid>
      <w:tr w:rsidR="00FC6202" w:rsidRPr="00FC6202" w:rsidTr="00FC6202">
        <w:trPr>
          <w:cantSplit/>
          <w:trHeight w:val="240"/>
        </w:trPr>
        <w:tc>
          <w:tcPr>
            <w:tcW w:w="41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6202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показателя    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6202">
              <w:rPr>
                <w:rFonts w:ascii="Times New Roman" w:hAnsi="Times New Roman" w:cs="Times New Roman"/>
                <w:sz w:val="28"/>
                <w:szCs w:val="28"/>
              </w:rPr>
              <w:t>Всего,</w:t>
            </w:r>
            <w:r w:rsidRPr="00FC62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6202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числе, рублей        </w:t>
            </w:r>
          </w:p>
        </w:tc>
      </w:tr>
      <w:tr w:rsidR="00FC6202" w:rsidRPr="00FC6202" w:rsidTr="00FC6202">
        <w:trPr>
          <w:cantSplit/>
          <w:trHeight w:val="720"/>
        </w:trPr>
        <w:tc>
          <w:tcPr>
            <w:tcW w:w="41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6202">
              <w:rPr>
                <w:rFonts w:ascii="Times New Roman" w:hAnsi="Times New Roman" w:cs="Times New Roman"/>
                <w:sz w:val="28"/>
                <w:szCs w:val="28"/>
              </w:rPr>
              <w:t xml:space="preserve">по лицевым счетам,  </w:t>
            </w:r>
            <w:r w:rsidRPr="00FC62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открытых в органах,  </w:t>
            </w:r>
            <w:r w:rsidRPr="00FC6202">
              <w:rPr>
                <w:rFonts w:ascii="Times New Roman" w:hAnsi="Times New Roman" w:cs="Times New Roman"/>
                <w:sz w:val="28"/>
                <w:szCs w:val="28"/>
              </w:rPr>
              <w:br/>
              <w:t>осуществляющих ведение</w:t>
            </w:r>
            <w:r w:rsidRPr="00FC62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лицевых счетов    </w:t>
            </w:r>
            <w:r w:rsidRPr="00FC62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учреждений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6202">
              <w:rPr>
                <w:rFonts w:ascii="Times New Roman" w:hAnsi="Times New Roman" w:cs="Times New Roman"/>
                <w:sz w:val="28"/>
                <w:szCs w:val="28"/>
              </w:rPr>
              <w:t xml:space="preserve">по счетам, </w:t>
            </w:r>
            <w:r w:rsidRPr="00FC62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открытым в </w:t>
            </w:r>
            <w:r w:rsidRPr="00FC62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кредитных  </w:t>
            </w:r>
            <w:r w:rsidRPr="00FC6202">
              <w:rPr>
                <w:rFonts w:ascii="Times New Roman" w:hAnsi="Times New Roman" w:cs="Times New Roman"/>
                <w:sz w:val="28"/>
                <w:szCs w:val="28"/>
              </w:rPr>
              <w:br/>
              <w:t>организациях</w:t>
            </w:r>
          </w:p>
        </w:tc>
      </w:tr>
      <w:tr w:rsidR="00FC6202" w:rsidRPr="00FC6202" w:rsidTr="00FC6202">
        <w:trPr>
          <w:cantSplit/>
          <w:trHeight w:val="480"/>
        </w:trPr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6202">
              <w:rPr>
                <w:rFonts w:ascii="Times New Roman" w:hAnsi="Times New Roman" w:cs="Times New Roman"/>
                <w:sz w:val="28"/>
                <w:szCs w:val="28"/>
              </w:rPr>
              <w:t xml:space="preserve">Остаток средств (с указанием  </w:t>
            </w:r>
            <w:r w:rsidRPr="00FC62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планируемого остатка средств  </w:t>
            </w:r>
            <w:r w:rsidRPr="00FC62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 начало планируемого года)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6202" w:rsidRPr="00FC6202" w:rsidTr="00FC6202">
        <w:trPr>
          <w:cantSplit/>
          <w:trHeight w:val="360"/>
        </w:trPr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6202">
              <w:rPr>
                <w:rFonts w:ascii="Times New Roman" w:hAnsi="Times New Roman" w:cs="Times New Roman"/>
                <w:sz w:val="28"/>
                <w:szCs w:val="28"/>
              </w:rPr>
              <w:t xml:space="preserve">Поступления, всего:           </w:t>
            </w:r>
            <w:r w:rsidRPr="00FC62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том числе      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6202" w:rsidRPr="00FC6202" w:rsidTr="00FC6202">
        <w:trPr>
          <w:cantSplit/>
          <w:trHeight w:val="240"/>
        </w:trPr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6202" w:rsidRPr="00FC6202" w:rsidTr="00FC6202">
        <w:trPr>
          <w:cantSplit/>
          <w:trHeight w:val="240"/>
        </w:trPr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6202" w:rsidRPr="00FC6202" w:rsidTr="00FC6202">
        <w:trPr>
          <w:cantSplit/>
          <w:trHeight w:val="360"/>
        </w:trPr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6202">
              <w:rPr>
                <w:rFonts w:ascii="Times New Roman" w:hAnsi="Times New Roman" w:cs="Times New Roman"/>
                <w:sz w:val="28"/>
                <w:szCs w:val="28"/>
              </w:rPr>
              <w:t xml:space="preserve">Выплаты, всего:               </w:t>
            </w:r>
            <w:r w:rsidRPr="00FC62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том числе:     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6202" w:rsidRPr="00FC6202" w:rsidTr="00FC6202">
        <w:trPr>
          <w:cantSplit/>
          <w:trHeight w:val="240"/>
        </w:trPr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6202" w:rsidRPr="00FC6202" w:rsidTr="00FC6202">
        <w:trPr>
          <w:cantSplit/>
          <w:trHeight w:val="240"/>
        </w:trPr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6202" w:rsidRPr="00FC6202" w:rsidTr="00FC6202">
        <w:trPr>
          <w:cantSplit/>
          <w:trHeight w:val="480"/>
        </w:trPr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6202">
              <w:rPr>
                <w:rFonts w:ascii="Times New Roman" w:hAnsi="Times New Roman" w:cs="Times New Roman"/>
                <w:sz w:val="28"/>
                <w:szCs w:val="28"/>
              </w:rPr>
              <w:t xml:space="preserve">Остаток средств (с указанием  </w:t>
            </w:r>
            <w:r w:rsidRPr="00FC62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планируемого остатка средств  </w:t>
            </w:r>
            <w:r w:rsidRPr="00FC62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 конец планируемого года)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FC6202">
        <w:rPr>
          <w:sz w:val="28"/>
          <w:szCs w:val="28"/>
        </w:rPr>
        <w:t>Справочно</w:t>
      </w:r>
      <w:proofErr w:type="spellEnd"/>
      <w:r w:rsidRPr="00FC6202">
        <w:rPr>
          <w:sz w:val="28"/>
          <w:szCs w:val="28"/>
        </w:rPr>
        <w:t>: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775"/>
        <w:gridCol w:w="1215"/>
      </w:tblGrid>
      <w:tr w:rsidR="00FC6202" w:rsidRPr="00FC6202" w:rsidTr="00FC6202">
        <w:trPr>
          <w:cantSplit/>
          <w:trHeight w:val="240"/>
        </w:trPr>
        <w:tc>
          <w:tcPr>
            <w:tcW w:w="8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6202">
              <w:rPr>
                <w:rFonts w:ascii="Times New Roman" w:hAnsi="Times New Roman" w:cs="Times New Roman"/>
                <w:sz w:val="28"/>
                <w:szCs w:val="28"/>
              </w:rPr>
              <w:t xml:space="preserve">Объем публичных обязательств, всего                    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FC6202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 xml:space="preserve">9. </w:t>
      </w:r>
      <w:proofErr w:type="gramStart"/>
      <w:r w:rsidRPr="00FC6202">
        <w:rPr>
          <w:sz w:val="28"/>
          <w:szCs w:val="28"/>
        </w:rPr>
        <w:t xml:space="preserve">В целях формирования показателей Плана по поступлениям и выплатам, включенных в табличную часть Плана, учреждение составляет на этапе формирования проекта бюджета на очередной финансовый год План, исходя из представленной </w:t>
      </w:r>
      <w:r w:rsidR="002903D9">
        <w:rPr>
          <w:sz w:val="28"/>
          <w:szCs w:val="28"/>
        </w:rPr>
        <w:t>главным распорядителем средств бюджета</w:t>
      </w:r>
      <w:r w:rsidRPr="00FC6202">
        <w:rPr>
          <w:sz w:val="28"/>
          <w:szCs w:val="28"/>
        </w:rPr>
        <w:t>, информации о планируемых объемах расходных обязательств:</w:t>
      </w:r>
      <w:proofErr w:type="gramEnd"/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- субсидий на возмещение нормативных затрат, связанных с оказанием учреждением в соответствии с муниципальным заданием муниципальных услуг (выполнением работ) (далее - муниципальное задание);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- субсидий, предоставляемых в соответствии с проектом решения о бюджете на осуществление целей, не связанных с финансовым обеспечением выполнения муниципального задания на оказание муниципальных услуг (выполнение работ) (далее - целевая субсидия);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lastRenderedPageBreak/>
        <w:t>- бюджетных средств, направляемых на создание или увеличение за счет средств бюджета стоимости муниципального имущества (далее - бюджетные инвестиции);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 xml:space="preserve">- публичных обязательств перед физическими лицами в денежной форме, </w:t>
      </w:r>
      <w:proofErr w:type="gramStart"/>
      <w:r w:rsidRPr="00FC6202">
        <w:rPr>
          <w:sz w:val="28"/>
          <w:szCs w:val="28"/>
        </w:rPr>
        <w:t>полномочия</w:t>
      </w:r>
      <w:proofErr w:type="gramEnd"/>
      <w:r w:rsidRPr="00FC6202">
        <w:rPr>
          <w:sz w:val="28"/>
          <w:szCs w:val="28"/>
        </w:rPr>
        <w:t xml:space="preserve"> по исполнению которых от имени органа местного самоуправления планируется передать в установленном порядке учреждению.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10. Плановые показатели по поступлениям формируются учреждением в разрезе: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субсидий на выполнение муниципального задания;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целевых субсидий;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бюджетных инвестиций;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поступлений от оказания учреждением услуг (выполнения работ), относящихся в соответствии с уставом учреждения к его основным видам деятельности, предоставление которых для физических и юридических лиц осуществляется на платной основе, а также поступлений от иной приносящей доход деятельности;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поступлений от реализации ценных бумаг (для муниципальных автономных учреждений, а также муниципальных бюджетных учреждений в случаях, установленных федеральными законами).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FC6202">
        <w:rPr>
          <w:sz w:val="28"/>
          <w:szCs w:val="28"/>
        </w:rPr>
        <w:t>Справочно</w:t>
      </w:r>
      <w:proofErr w:type="spellEnd"/>
      <w:r w:rsidRPr="00FC6202">
        <w:rPr>
          <w:sz w:val="28"/>
          <w:szCs w:val="28"/>
        </w:rPr>
        <w:t xml:space="preserve"> указываются суммы публичных обязательств перед физическим лицом, подлежащих исполнению в денежной форме, полномочия, по исполнению которых от имени органа местного самоуправления передаются в установленном порядке учреждению.</w:t>
      </w:r>
    </w:p>
    <w:p w:rsidR="00FC6202" w:rsidRPr="008807DB" w:rsidRDefault="00FC6202" w:rsidP="00FC6202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8807DB">
        <w:rPr>
          <w:color w:val="000000" w:themeColor="text1"/>
          <w:sz w:val="28"/>
          <w:szCs w:val="28"/>
        </w:rPr>
        <w:t xml:space="preserve">Суммы, указанные в </w:t>
      </w:r>
      <w:hyperlink r:id="rId13" w:history="1">
        <w:r w:rsidRPr="008807DB">
          <w:rPr>
            <w:color w:val="000000" w:themeColor="text1"/>
            <w:sz w:val="28"/>
            <w:szCs w:val="28"/>
          </w:rPr>
          <w:t>абзацах втором</w:t>
        </w:r>
      </w:hyperlink>
      <w:r w:rsidRPr="008807DB">
        <w:rPr>
          <w:color w:val="000000" w:themeColor="text1"/>
          <w:sz w:val="28"/>
          <w:szCs w:val="28"/>
        </w:rPr>
        <w:t xml:space="preserve">, </w:t>
      </w:r>
      <w:hyperlink r:id="rId14" w:history="1">
        <w:r w:rsidRPr="008807DB">
          <w:rPr>
            <w:color w:val="000000" w:themeColor="text1"/>
            <w:sz w:val="28"/>
            <w:szCs w:val="28"/>
          </w:rPr>
          <w:t>третьем</w:t>
        </w:r>
      </w:hyperlink>
      <w:r w:rsidRPr="008807DB">
        <w:rPr>
          <w:color w:val="000000" w:themeColor="text1"/>
          <w:sz w:val="28"/>
          <w:szCs w:val="28"/>
        </w:rPr>
        <w:t xml:space="preserve">, </w:t>
      </w:r>
      <w:hyperlink r:id="rId15" w:history="1">
        <w:r w:rsidRPr="008807DB">
          <w:rPr>
            <w:color w:val="000000" w:themeColor="text1"/>
            <w:sz w:val="28"/>
            <w:szCs w:val="28"/>
          </w:rPr>
          <w:t>четвертом</w:t>
        </w:r>
      </w:hyperlink>
      <w:r w:rsidRPr="008807DB">
        <w:rPr>
          <w:color w:val="000000" w:themeColor="text1"/>
          <w:sz w:val="28"/>
          <w:szCs w:val="28"/>
        </w:rPr>
        <w:t xml:space="preserve"> и </w:t>
      </w:r>
      <w:hyperlink r:id="rId16" w:history="1">
        <w:r w:rsidRPr="008807DB">
          <w:rPr>
            <w:color w:val="000000" w:themeColor="text1"/>
            <w:sz w:val="28"/>
            <w:szCs w:val="28"/>
          </w:rPr>
          <w:t>седьмом</w:t>
        </w:r>
      </w:hyperlink>
      <w:r w:rsidRPr="008807DB">
        <w:rPr>
          <w:color w:val="000000" w:themeColor="text1"/>
          <w:sz w:val="28"/>
          <w:szCs w:val="28"/>
        </w:rPr>
        <w:t xml:space="preserve"> настоящего пункта, формируются учреждением на основании информации, полученной от </w:t>
      </w:r>
      <w:r w:rsidR="008807DB">
        <w:rPr>
          <w:color w:val="000000" w:themeColor="text1"/>
          <w:sz w:val="28"/>
          <w:szCs w:val="28"/>
        </w:rPr>
        <w:t xml:space="preserve">главного </w:t>
      </w:r>
      <w:r w:rsidRPr="008807DB">
        <w:rPr>
          <w:color w:val="000000" w:themeColor="text1"/>
          <w:sz w:val="28"/>
          <w:szCs w:val="28"/>
        </w:rPr>
        <w:t xml:space="preserve">распорядителя средств бюджета, в соответствии с </w:t>
      </w:r>
      <w:hyperlink r:id="rId17" w:history="1">
        <w:r w:rsidRPr="008807DB">
          <w:rPr>
            <w:color w:val="000000" w:themeColor="text1"/>
            <w:sz w:val="28"/>
            <w:szCs w:val="28"/>
          </w:rPr>
          <w:t>пунктом 9</w:t>
        </w:r>
      </w:hyperlink>
      <w:r w:rsidRPr="008807DB">
        <w:rPr>
          <w:color w:val="000000" w:themeColor="text1"/>
          <w:sz w:val="28"/>
          <w:szCs w:val="28"/>
        </w:rPr>
        <w:t xml:space="preserve"> настоящего Порядка.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807DB">
        <w:rPr>
          <w:color w:val="000000" w:themeColor="text1"/>
          <w:sz w:val="28"/>
          <w:szCs w:val="28"/>
        </w:rPr>
        <w:t xml:space="preserve">Суммы, указанные в </w:t>
      </w:r>
      <w:hyperlink r:id="rId18" w:history="1">
        <w:r w:rsidRPr="008807DB">
          <w:rPr>
            <w:color w:val="000000" w:themeColor="text1"/>
            <w:sz w:val="28"/>
            <w:szCs w:val="28"/>
          </w:rPr>
          <w:t>абзаце пятом</w:t>
        </w:r>
      </w:hyperlink>
      <w:r w:rsidRPr="00FC6202">
        <w:rPr>
          <w:sz w:val="28"/>
          <w:szCs w:val="28"/>
        </w:rPr>
        <w:t xml:space="preserve"> настоящего пункта, учреждение рассчитывает исходя из планируемого объема оказания услуг (выполнения работ) и планируемой стоимости их реализации.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 xml:space="preserve">11. Плановые показатели по выплатам формируются учреждением в соответствии с настоящим Порядком в разрезе выплат </w:t>
      </w:r>
      <w:proofErr w:type="gramStart"/>
      <w:r w:rsidRPr="00FC6202">
        <w:rPr>
          <w:sz w:val="28"/>
          <w:szCs w:val="28"/>
        </w:rPr>
        <w:t>на</w:t>
      </w:r>
      <w:proofErr w:type="gramEnd"/>
      <w:r w:rsidRPr="00FC6202">
        <w:rPr>
          <w:sz w:val="28"/>
          <w:szCs w:val="28"/>
        </w:rPr>
        <w:t>: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оплату труда и начисления на выплаты по оплате труда;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услуги связи;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транспортные услуги;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коммунальные услуги;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арендную плату за пользование имуществом;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услуги по содержанию имущества;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прочие услуги;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пособия по социальной помощи населению;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приобретение основных средств;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приобретение нематериальных активов;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приобретение материальных запасов;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lastRenderedPageBreak/>
        <w:t>приобретение ценных бумаг (для муниципальных автономных учреждений, а также муниципальных бюджетных учреждений в случаях, установленных федеральными законами);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прочие расходы.</w:t>
      </w:r>
    </w:p>
    <w:p w:rsidR="00FC6202" w:rsidRPr="00FC6202" w:rsidRDefault="008807DB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Главный р</w:t>
      </w:r>
      <w:r w:rsidR="00FC6202" w:rsidRPr="00FC6202">
        <w:rPr>
          <w:sz w:val="28"/>
          <w:szCs w:val="28"/>
        </w:rPr>
        <w:t xml:space="preserve">аспорядитель средств бюджета вправе предусматривать детализацию плановых показателей по выплатам до уровня групп и статей </w:t>
      </w:r>
      <w:hyperlink r:id="rId19" w:history="1">
        <w:proofErr w:type="gramStart"/>
        <w:r w:rsidR="00FC6202" w:rsidRPr="008807DB">
          <w:rPr>
            <w:color w:val="000000" w:themeColor="text1"/>
            <w:sz w:val="28"/>
            <w:szCs w:val="28"/>
          </w:rPr>
          <w:t>классификации</w:t>
        </w:r>
      </w:hyperlink>
      <w:r w:rsidR="00FC6202" w:rsidRPr="00FC6202">
        <w:rPr>
          <w:sz w:val="28"/>
          <w:szCs w:val="28"/>
        </w:rPr>
        <w:t xml:space="preserve"> операций сектора государственного управления бюджетной классификации Российской</w:t>
      </w:r>
      <w:proofErr w:type="gramEnd"/>
      <w:r w:rsidR="00FC6202" w:rsidRPr="00FC6202">
        <w:rPr>
          <w:sz w:val="28"/>
          <w:szCs w:val="28"/>
        </w:rPr>
        <w:t xml:space="preserve"> Федерации, а по группе "Поступление нефинансовых активов" - с указанием кода группы </w:t>
      </w:r>
      <w:hyperlink r:id="rId20" w:history="1">
        <w:r w:rsidR="00FC6202" w:rsidRPr="008807DB">
          <w:rPr>
            <w:color w:val="000000" w:themeColor="text1"/>
            <w:sz w:val="28"/>
            <w:szCs w:val="28"/>
          </w:rPr>
          <w:t>классификации</w:t>
        </w:r>
      </w:hyperlink>
      <w:r w:rsidR="00FC6202" w:rsidRPr="00FC6202">
        <w:rPr>
          <w:sz w:val="28"/>
          <w:szCs w:val="28"/>
        </w:rPr>
        <w:t xml:space="preserve"> операций сектора государственного управления.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12. Плановые объемы выплат, связанных с выполнением учреждением муниципального задания, формируются Учредителем в соответствии с утвержденными нормативными затратами на оказание муниципальным учреждением муниципальных услуг и нормативных затрат на содержание имущества муниципальных учреждений, утвержденных правовым актом администрации.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 xml:space="preserve">13. При предоставлении учреждению целевой субсидии учреждение составляет и представляет </w:t>
      </w:r>
      <w:r w:rsidR="008807DB">
        <w:rPr>
          <w:sz w:val="28"/>
          <w:szCs w:val="28"/>
        </w:rPr>
        <w:t xml:space="preserve">главному </w:t>
      </w:r>
      <w:r w:rsidRPr="00FC6202">
        <w:rPr>
          <w:sz w:val="28"/>
          <w:szCs w:val="28"/>
        </w:rPr>
        <w:t xml:space="preserve">распорядителю средств бюджета Сведения об операциях с целевыми субсидиями, предоставленными муниципальному учреждению (код формы документа по Общероссийскому </w:t>
      </w:r>
      <w:hyperlink r:id="rId21" w:history="1">
        <w:r w:rsidRPr="008807DB">
          <w:rPr>
            <w:color w:val="000000" w:themeColor="text1"/>
            <w:sz w:val="28"/>
            <w:szCs w:val="28"/>
          </w:rPr>
          <w:t>классификатору</w:t>
        </w:r>
      </w:hyperlink>
      <w:r w:rsidRPr="008807DB">
        <w:rPr>
          <w:color w:val="000000" w:themeColor="text1"/>
          <w:sz w:val="28"/>
          <w:szCs w:val="28"/>
        </w:rPr>
        <w:t xml:space="preserve"> управленческой документа</w:t>
      </w:r>
      <w:r w:rsidR="008807DB">
        <w:rPr>
          <w:color w:val="000000" w:themeColor="text1"/>
          <w:sz w:val="28"/>
          <w:szCs w:val="28"/>
        </w:rPr>
        <w:t>ции 0501016) (далее - Сведения)</w:t>
      </w:r>
      <w:r w:rsidRPr="008807DB">
        <w:rPr>
          <w:color w:val="000000" w:themeColor="text1"/>
          <w:sz w:val="28"/>
          <w:szCs w:val="28"/>
        </w:rPr>
        <w:t xml:space="preserve">, по </w:t>
      </w:r>
      <w:hyperlink r:id="rId22" w:history="1">
        <w:r w:rsidRPr="008807DB">
          <w:rPr>
            <w:color w:val="000000" w:themeColor="text1"/>
            <w:sz w:val="28"/>
            <w:szCs w:val="28"/>
          </w:rPr>
          <w:t>форме</w:t>
        </w:r>
      </w:hyperlink>
      <w:r w:rsidRPr="00FC6202">
        <w:rPr>
          <w:sz w:val="28"/>
          <w:szCs w:val="28"/>
        </w:rPr>
        <w:t xml:space="preserve"> согласно Приложению 2 к настоящему Порядку. Сведения не должны содержать сведений о субсидиях, предоставленных учреждению на возмещение нормативных затрат, связанных с оказанием в соответствии с муниципальным заданием муниципальных услуг.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При составлении Сведений указываются:</w:t>
      </w:r>
    </w:p>
    <w:p w:rsidR="00FC6202" w:rsidRPr="008807DB" w:rsidRDefault="00FC6202" w:rsidP="00FC6202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FC6202">
        <w:rPr>
          <w:sz w:val="28"/>
          <w:szCs w:val="28"/>
        </w:rPr>
        <w:t xml:space="preserve">в </w:t>
      </w:r>
      <w:hyperlink r:id="rId23" w:history="1">
        <w:r w:rsidRPr="008807DB">
          <w:rPr>
            <w:color w:val="000000" w:themeColor="text1"/>
            <w:sz w:val="28"/>
            <w:szCs w:val="28"/>
          </w:rPr>
          <w:t>графе 1</w:t>
        </w:r>
      </w:hyperlink>
      <w:r w:rsidRPr="008807DB">
        <w:rPr>
          <w:color w:val="000000" w:themeColor="text1"/>
          <w:sz w:val="28"/>
          <w:szCs w:val="28"/>
        </w:rPr>
        <w:t xml:space="preserve"> - наименование целевой субсидии с указанием цели, на осуществление которой предоставляется целевая субсидия;</w:t>
      </w:r>
    </w:p>
    <w:p w:rsidR="00FC6202" w:rsidRPr="008807DB" w:rsidRDefault="00FC6202" w:rsidP="00FC6202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8807DB">
        <w:rPr>
          <w:color w:val="000000" w:themeColor="text1"/>
          <w:sz w:val="28"/>
          <w:szCs w:val="28"/>
        </w:rPr>
        <w:t xml:space="preserve">в </w:t>
      </w:r>
      <w:hyperlink r:id="rId24" w:history="1">
        <w:r w:rsidRPr="008807DB">
          <w:rPr>
            <w:color w:val="000000" w:themeColor="text1"/>
            <w:sz w:val="28"/>
            <w:szCs w:val="28"/>
          </w:rPr>
          <w:t>графе 2</w:t>
        </w:r>
      </w:hyperlink>
      <w:r w:rsidRPr="008807DB">
        <w:rPr>
          <w:color w:val="000000" w:themeColor="text1"/>
          <w:sz w:val="28"/>
          <w:szCs w:val="28"/>
        </w:rPr>
        <w:t xml:space="preserve"> - аналитический код, присвоенный органом, осуществляющим функции и полномочия учредителя, для учета операций с целевой субсидией (далее - код субсидии);</w:t>
      </w:r>
    </w:p>
    <w:p w:rsidR="00FC6202" w:rsidRPr="008807DB" w:rsidRDefault="00FC6202" w:rsidP="00FC6202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8807DB">
        <w:rPr>
          <w:color w:val="000000" w:themeColor="text1"/>
          <w:sz w:val="28"/>
          <w:szCs w:val="28"/>
        </w:rPr>
        <w:t xml:space="preserve">в </w:t>
      </w:r>
      <w:hyperlink r:id="rId25" w:history="1">
        <w:r w:rsidRPr="008807DB">
          <w:rPr>
            <w:color w:val="000000" w:themeColor="text1"/>
            <w:sz w:val="28"/>
            <w:szCs w:val="28"/>
          </w:rPr>
          <w:t>графе 3</w:t>
        </w:r>
      </w:hyperlink>
      <w:r w:rsidRPr="008807DB">
        <w:rPr>
          <w:color w:val="000000" w:themeColor="text1"/>
          <w:sz w:val="28"/>
          <w:szCs w:val="28"/>
        </w:rPr>
        <w:t xml:space="preserve"> - код </w:t>
      </w:r>
      <w:hyperlink r:id="rId26" w:history="1">
        <w:r w:rsidRPr="008807DB">
          <w:rPr>
            <w:color w:val="000000" w:themeColor="text1"/>
            <w:sz w:val="28"/>
            <w:szCs w:val="28"/>
          </w:rPr>
          <w:t>классификации</w:t>
        </w:r>
      </w:hyperlink>
      <w:r w:rsidRPr="008807DB">
        <w:rPr>
          <w:color w:val="000000" w:themeColor="text1"/>
          <w:sz w:val="28"/>
          <w:szCs w:val="28"/>
        </w:rPr>
        <w:t xml:space="preserve"> операций сектора государственного управления, исходя из экономического содержания планируемых поступлений и выплат;</w:t>
      </w:r>
    </w:p>
    <w:p w:rsidR="00FC6202" w:rsidRPr="008807DB" w:rsidRDefault="00FC6202" w:rsidP="00FC6202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proofErr w:type="gramStart"/>
      <w:r w:rsidRPr="008807DB">
        <w:rPr>
          <w:color w:val="000000" w:themeColor="text1"/>
          <w:sz w:val="28"/>
          <w:szCs w:val="28"/>
        </w:rPr>
        <w:t xml:space="preserve">в </w:t>
      </w:r>
      <w:hyperlink r:id="rId27" w:history="1">
        <w:r w:rsidRPr="008807DB">
          <w:rPr>
            <w:color w:val="000000" w:themeColor="text1"/>
            <w:sz w:val="28"/>
            <w:szCs w:val="28"/>
          </w:rPr>
          <w:t>графах 4</w:t>
        </w:r>
      </w:hyperlink>
      <w:r w:rsidRPr="008807DB">
        <w:rPr>
          <w:color w:val="000000" w:themeColor="text1"/>
          <w:sz w:val="28"/>
          <w:szCs w:val="28"/>
        </w:rPr>
        <w:t xml:space="preserve">, </w:t>
      </w:r>
      <w:hyperlink r:id="rId28" w:history="1">
        <w:r w:rsidRPr="008807DB">
          <w:rPr>
            <w:color w:val="000000" w:themeColor="text1"/>
            <w:sz w:val="28"/>
            <w:szCs w:val="28"/>
          </w:rPr>
          <w:t>5</w:t>
        </w:r>
      </w:hyperlink>
      <w:r w:rsidRPr="008807DB">
        <w:rPr>
          <w:color w:val="000000" w:themeColor="text1"/>
          <w:sz w:val="28"/>
          <w:szCs w:val="28"/>
        </w:rPr>
        <w:t xml:space="preserve"> - неиспользованные на начало текущего финансового года остатки целевых субсидий, на суммы которых подтверждена в установленном порядке потребность в направлении их на те же цели в разрезе кодов субсидий по каждой субсидии, с отражением в </w:t>
      </w:r>
      <w:hyperlink r:id="rId29" w:history="1">
        <w:r w:rsidRPr="008807DB">
          <w:rPr>
            <w:color w:val="000000" w:themeColor="text1"/>
            <w:sz w:val="28"/>
            <w:szCs w:val="28"/>
          </w:rPr>
          <w:t>графе 4</w:t>
        </w:r>
      </w:hyperlink>
      <w:r w:rsidRPr="008807DB">
        <w:rPr>
          <w:color w:val="000000" w:themeColor="text1"/>
          <w:sz w:val="28"/>
          <w:szCs w:val="28"/>
        </w:rPr>
        <w:t xml:space="preserve"> кода субсидии, в случае, если коды субсидии, присвоенные для учета операций с целевой субсидией в прошлые годы и в новом</w:t>
      </w:r>
      <w:proofErr w:type="gramEnd"/>
      <w:r w:rsidRPr="008807DB">
        <w:rPr>
          <w:color w:val="000000" w:themeColor="text1"/>
          <w:sz w:val="28"/>
          <w:szCs w:val="28"/>
        </w:rPr>
        <w:t xml:space="preserve"> </w:t>
      </w:r>
      <w:proofErr w:type="gramStart"/>
      <w:r w:rsidRPr="008807DB">
        <w:rPr>
          <w:color w:val="000000" w:themeColor="text1"/>
          <w:sz w:val="28"/>
          <w:szCs w:val="28"/>
        </w:rPr>
        <w:t xml:space="preserve">финансовом году, различаются, в </w:t>
      </w:r>
      <w:hyperlink r:id="rId30" w:history="1">
        <w:r w:rsidRPr="008807DB">
          <w:rPr>
            <w:color w:val="000000" w:themeColor="text1"/>
            <w:sz w:val="28"/>
            <w:szCs w:val="28"/>
          </w:rPr>
          <w:t>графе 5</w:t>
        </w:r>
      </w:hyperlink>
      <w:r w:rsidRPr="008807DB">
        <w:rPr>
          <w:color w:val="000000" w:themeColor="text1"/>
          <w:sz w:val="28"/>
          <w:szCs w:val="28"/>
        </w:rPr>
        <w:t xml:space="preserve"> - суммы разрешенного к использованию остатка;</w:t>
      </w:r>
      <w:proofErr w:type="gramEnd"/>
    </w:p>
    <w:p w:rsidR="00FC6202" w:rsidRPr="008807DB" w:rsidRDefault="00FC6202" w:rsidP="00FC6202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8807DB">
        <w:rPr>
          <w:color w:val="000000" w:themeColor="text1"/>
          <w:sz w:val="28"/>
          <w:szCs w:val="28"/>
        </w:rPr>
        <w:t xml:space="preserve">в </w:t>
      </w:r>
      <w:hyperlink r:id="rId31" w:history="1">
        <w:r w:rsidRPr="008807DB">
          <w:rPr>
            <w:color w:val="000000" w:themeColor="text1"/>
            <w:sz w:val="28"/>
            <w:szCs w:val="28"/>
          </w:rPr>
          <w:t>графе 6</w:t>
        </w:r>
      </w:hyperlink>
      <w:r w:rsidRPr="008807DB">
        <w:rPr>
          <w:color w:val="000000" w:themeColor="text1"/>
          <w:sz w:val="28"/>
          <w:szCs w:val="28"/>
        </w:rPr>
        <w:t xml:space="preserve"> - сумма планируемых на текущий финансовый год поступлений целевых субсидий;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807DB">
        <w:rPr>
          <w:color w:val="000000" w:themeColor="text1"/>
          <w:sz w:val="28"/>
          <w:szCs w:val="28"/>
        </w:rPr>
        <w:t xml:space="preserve">в </w:t>
      </w:r>
      <w:hyperlink r:id="rId32" w:history="1">
        <w:r w:rsidRPr="008807DB">
          <w:rPr>
            <w:color w:val="000000" w:themeColor="text1"/>
            <w:sz w:val="28"/>
            <w:szCs w:val="28"/>
          </w:rPr>
          <w:t>графе 7</w:t>
        </w:r>
      </w:hyperlink>
      <w:r w:rsidRPr="008807DB">
        <w:rPr>
          <w:color w:val="000000" w:themeColor="text1"/>
          <w:sz w:val="28"/>
          <w:szCs w:val="28"/>
        </w:rPr>
        <w:t xml:space="preserve"> - сумма планируемых на текущий фи</w:t>
      </w:r>
      <w:r w:rsidRPr="00FC6202">
        <w:rPr>
          <w:sz w:val="28"/>
          <w:szCs w:val="28"/>
        </w:rPr>
        <w:t>нансовый год выплат, источником финансового обеспечения которых являются целевые субсидии.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lastRenderedPageBreak/>
        <w:t xml:space="preserve">Плановые показатели по выплатам могут быть детализированы до уровня групп и статей </w:t>
      </w:r>
      <w:hyperlink r:id="rId33" w:history="1">
        <w:proofErr w:type="gramStart"/>
        <w:r w:rsidRPr="008807DB">
          <w:rPr>
            <w:color w:val="000000" w:themeColor="text1"/>
            <w:sz w:val="28"/>
            <w:szCs w:val="28"/>
          </w:rPr>
          <w:t>классификации</w:t>
        </w:r>
      </w:hyperlink>
      <w:r w:rsidRPr="008807DB">
        <w:rPr>
          <w:color w:val="000000" w:themeColor="text1"/>
          <w:sz w:val="28"/>
          <w:szCs w:val="28"/>
        </w:rPr>
        <w:t xml:space="preserve"> операций сектора государственного управления бюджетной классификации Российской</w:t>
      </w:r>
      <w:proofErr w:type="gramEnd"/>
      <w:r w:rsidRPr="008807DB">
        <w:rPr>
          <w:color w:val="000000" w:themeColor="text1"/>
          <w:sz w:val="28"/>
          <w:szCs w:val="28"/>
        </w:rPr>
        <w:t xml:space="preserve"> Федерации, а по группе "Поступление нефинансовых активов" - с указанием кода группы </w:t>
      </w:r>
      <w:hyperlink r:id="rId34" w:history="1">
        <w:r w:rsidRPr="008807DB">
          <w:rPr>
            <w:color w:val="000000" w:themeColor="text1"/>
            <w:sz w:val="28"/>
            <w:szCs w:val="28"/>
          </w:rPr>
          <w:t>классификации</w:t>
        </w:r>
      </w:hyperlink>
      <w:r w:rsidRPr="00FC6202">
        <w:rPr>
          <w:sz w:val="28"/>
          <w:szCs w:val="28"/>
        </w:rPr>
        <w:t xml:space="preserve"> операций сектора государственного управления.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 xml:space="preserve">В случае если учреждению предоставляется несколько целевых субсидий, показатели Сведений формируются по каждой целевой субсидии без формирования </w:t>
      </w:r>
      <w:proofErr w:type="spellStart"/>
      <w:r w:rsidRPr="00FC6202">
        <w:rPr>
          <w:sz w:val="28"/>
          <w:szCs w:val="28"/>
        </w:rPr>
        <w:t>группировочных</w:t>
      </w:r>
      <w:proofErr w:type="spellEnd"/>
      <w:r w:rsidRPr="00FC6202">
        <w:rPr>
          <w:sz w:val="28"/>
          <w:szCs w:val="28"/>
        </w:rPr>
        <w:t xml:space="preserve"> итогов.</w:t>
      </w:r>
    </w:p>
    <w:p w:rsidR="004451C4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 xml:space="preserve">14. </w:t>
      </w:r>
      <w:proofErr w:type="gramStart"/>
      <w:r w:rsidRPr="00FC6202">
        <w:rPr>
          <w:sz w:val="28"/>
          <w:szCs w:val="28"/>
        </w:rPr>
        <w:t xml:space="preserve">Объемы планируемых выплат, источником финансового обеспечения которых являются поступления от оказания учреждениями услуг (выполнения работ), относящихся в соответствии с уставом учреждения к его основным видам деятельности, предоставление которых для физических и юридических лиц осуществляется на платной основе, формируются учреждением в соответствии с </w:t>
      </w:r>
      <w:r w:rsidRPr="004451C4">
        <w:rPr>
          <w:sz w:val="28"/>
          <w:szCs w:val="28"/>
        </w:rPr>
        <w:t>"Порядком определения платы за выполненные работы, оказанные услуги для граждан и юридических лиц, предоставляемые бюджетным учреждением на платной</w:t>
      </w:r>
      <w:proofErr w:type="gramEnd"/>
      <w:r w:rsidRPr="004451C4">
        <w:rPr>
          <w:sz w:val="28"/>
          <w:szCs w:val="28"/>
        </w:rPr>
        <w:t xml:space="preserve"> основе", утвержденным </w:t>
      </w:r>
      <w:r w:rsidR="004451C4">
        <w:rPr>
          <w:sz w:val="28"/>
          <w:szCs w:val="28"/>
        </w:rPr>
        <w:t>учредителем.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 xml:space="preserve">15. </w:t>
      </w:r>
      <w:r w:rsidR="00300C47">
        <w:rPr>
          <w:sz w:val="28"/>
          <w:szCs w:val="28"/>
        </w:rPr>
        <w:t>Главный р</w:t>
      </w:r>
      <w:r w:rsidRPr="00FC6202">
        <w:rPr>
          <w:sz w:val="28"/>
          <w:szCs w:val="28"/>
        </w:rPr>
        <w:t>аспорядитель средств бюджета вправе установить для учреждения формирование плановых поступлений и соответствующих им плановых выплат, в том числе в разрезе видов услуг (работ).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 xml:space="preserve">16. После утверждения в установленном порядке решения о бюджете План и Сведения при необходимости уточняются учреждением и направляются на утверждение с учетом положений </w:t>
      </w:r>
      <w:hyperlink r:id="rId35" w:history="1">
        <w:r w:rsidRPr="00300C47">
          <w:rPr>
            <w:color w:val="000000" w:themeColor="text1"/>
            <w:sz w:val="28"/>
            <w:szCs w:val="28"/>
          </w:rPr>
          <w:t>раздела III</w:t>
        </w:r>
      </w:hyperlink>
      <w:r w:rsidRPr="00FC6202">
        <w:rPr>
          <w:sz w:val="28"/>
          <w:szCs w:val="28"/>
        </w:rPr>
        <w:t xml:space="preserve"> "Требования к утверждению Плана и Сведений" настоящего Порядка.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Уточнение показателей Плана, связанных с выполнением муниципального задания, осуществляется с учетом показателей утвержденного муниципального задания и размера субсидии на выполнение муниципального задания.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 xml:space="preserve">17. Оформляющая часть Плана должна содержать подписи должностных лиц, ответственных </w:t>
      </w:r>
      <w:r w:rsidR="004451C4">
        <w:rPr>
          <w:sz w:val="28"/>
          <w:szCs w:val="28"/>
        </w:rPr>
        <w:t>за содержащиеся в Плане данные.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18. В целях внесения изменений в План и (или) Сведения в соответствии с настоящим Порядком составляются новые План и (или) Сведения, показатели которых не должны вступать в противоречие в части кассовых операций по выплатам, проведенным до внесения изменения в План и (или) Сведения.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C6202" w:rsidRPr="00FC6202" w:rsidRDefault="00FC6202" w:rsidP="00FC620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FC6202">
        <w:rPr>
          <w:sz w:val="28"/>
          <w:szCs w:val="28"/>
        </w:rPr>
        <w:t>III. Требования к утверждению Плана и Сведений</w:t>
      </w:r>
    </w:p>
    <w:p w:rsidR="00FC6202" w:rsidRPr="00FC6202" w:rsidRDefault="00FC6202" w:rsidP="00FC620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>19. План муниципального автономного учреждения (План с учетом изменений) утверждается руководителем автономного учреждения на основании заключения наблюдательного совета автономного учреждения.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 xml:space="preserve">20. План муниципального бюджетного учреждения (План с учетом изменений) утверждается </w:t>
      </w:r>
      <w:r w:rsidR="008A5F1A">
        <w:rPr>
          <w:sz w:val="28"/>
          <w:szCs w:val="28"/>
        </w:rPr>
        <w:t xml:space="preserve">главным </w:t>
      </w:r>
      <w:r w:rsidRPr="00FC6202">
        <w:rPr>
          <w:sz w:val="28"/>
          <w:szCs w:val="28"/>
        </w:rPr>
        <w:t>распорядителем средств бюджета.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 xml:space="preserve">21. Сведения, указанные в </w:t>
      </w:r>
      <w:hyperlink r:id="rId36" w:history="1">
        <w:r w:rsidRPr="00300C47">
          <w:rPr>
            <w:color w:val="000000" w:themeColor="text1"/>
            <w:sz w:val="28"/>
            <w:szCs w:val="28"/>
          </w:rPr>
          <w:t>пункте 13</w:t>
        </w:r>
      </w:hyperlink>
      <w:r w:rsidRPr="00FC6202">
        <w:rPr>
          <w:sz w:val="28"/>
          <w:szCs w:val="28"/>
        </w:rPr>
        <w:t xml:space="preserve"> настоящего Порядка, сформированные учреждением, утверждаются </w:t>
      </w:r>
      <w:r w:rsidR="008A5F1A">
        <w:rPr>
          <w:sz w:val="28"/>
          <w:szCs w:val="28"/>
        </w:rPr>
        <w:t xml:space="preserve">главным </w:t>
      </w:r>
      <w:r w:rsidRPr="00FC6202">
        <w:rPr>
          <w:sz w:val="28"/>
          <w:szCs w:val="28"/>
        </w:rPr>
        <w:t>распорядителем средств бюджета.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C6202">
        <w:rPr>
          <w:sz w:val="28"/>
          <w:szCs w:val="28"/>
        </w:rPr>
        <w:t xml:space="preserve">22. В случае изменения подведомственности муниципального бюджетного учреждения, муниципального автономного учреждения План составляется </w:t>
      </w:r>
      <w:r w:rsidRPr="00FC6202">
        <w:rPr>
          <w:sz w:val="28"/>
          <w:szCs w:val="28"/>
        </w:rPr>
        <w:lastRenderedPageBreak/>
        <w:t xml:space="preserve">учреждением в соответствии с требованиями настоящего Порядка и утверждается </w:t>
      </w:r>
      <w:r w:rsidR="008A5F1A">
        <w:rPr>
          <w:sz w:val="28"/>
          <w:szCs w:val="28"/>
        </w:rPr>
        <w:t xml:space="preserve">главным </w:t>
      </w:r>
      <w:r w:rsidRPr="00FC6202">
        <w:rPr>
          <w:sz w:val="28"/>
          <w:szCs w:val="28"/>
        </w:rPr>
        <w:t>распорядителем средств бюджета, в подведомственность которого переходит данное учреждение.</w:t>
      </w: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87BAE" w:rsidRDefault="008A5F1A" w:rsidP="008A5F1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</w:p>
    <w:p w:rsidR="00C87BAE" w:rsidRDefault="00C87BAE" w:rsidP="008A5F1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87BAE" w:rsidRDefault="00C87BAE" w:rsidP="008A5F1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87BAE" w:rsidRDefault="00C87BAE" w:rsidP="008A5F1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87BAE" w:rsidRDefault="00C87BAE" w:rsidP="008A5F1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87BAE" w:rsidRDefault="00C87BAE" w:rsidP="008A5F1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87BAE" w:rsidRDefault="00C87BAE" w:rsidP="008A5F1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87BAE" w:rsidRDefault="00C87BAE" w:rsidP="008A5F1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87BAE" w:rsidRDefault="00C87BAE" w:rsidP="008A5F1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87BAE" w:rsidRDefault="00C87BAE" w:rsidP="008A5F1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87BAE" w:rsidRDefault="00C87BAE" w:rsidP="008A5F1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87BAE" w:rsidRDefault="00C87BAE" w:rsidP="008A5F1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87BAE" w:rsidRDefault="00C87BAE" w:rsidP="008A5F1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87BAE" w:rsidRDefault="00C87BAE" w:rsidP="008A5F1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87BAE" w:rsidRDefault="00C87BAE" w:rsidP="008A5F1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87BAE" w:rsidRDefault="00C87BAE" w:rsidP="008A5F1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87BAE" w:rsidRDefault="00C87BAE" w:rsidP="008A5F1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87BAE" w:rsidRDefault="00C87BAE" w:rsidP="008A5F1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87BAE" w:rsidRDefault="00C87BAE" w:rsidP="008A5F1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87BAE" w:rsidRDefault="00C87BAE" w:rsidP="008A5F1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87BAE" w:rsidRDefault="00C87BAE" w:rsidP="008A5F1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87BAE" w:rsidRDefault="00C87BAE" w:rsidP="008A5F1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87BAE" w:rsidRDefault="00C87BAE" w:rsidP="008A5F1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87BAE" w:rsidRDefault="00C87BAE" w:rsidP="008A5F1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87BAE" w:rsidRDefault="00C87BAE" w:rsidP="008A5F1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87BAE" w:rsidRDefault="00C87BAE" w:rsidP="008A5F1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87BAE" w:rsidRDefault="00C87BAE" w:rsidP="008A5F1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451C4" w:rsidRDefault="004451C4" w:rsidP="008A5F1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451C4" w:rsidRDefault="004451C4" w:rsidP="008A5F1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87BAE" w:rsidRDefault="00C87BAE" w:rsidP="008A5F1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87BAE" w:rsidRDefault="00C87BAE" w:rsidP="008A5F1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87BAE" w:rsidRDefault="00C87BAE" w:rsidP="008A5F1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87BAE" w:rsidRDefault="00C87BAE" w:rsidP="008A5F1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87BAE" w:rsidRDefault="00C87BAE" w:rsidP="008A5F1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87BAE" w:rsidRDefault="00C87BAE" w:rsidP="008A5F1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87BAE" w:rsidRDefault="00C87BAE" w:rsidP="008A5F1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87BAE" w:rsidRDefault="00C87BAE" w:rsidP="008A5F1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FC6202" w:rsidRPr="00C87BAE" w:rsidRDefault="00C87BAE" w:rsidP="008A5F1A">
      <w:pPr>
        <w:autoSpaceDE w:val="0"/>
        <w:autoSpaceDN w:val="0"/>
        <w:adjustRightInd w:val="0"/>
        <w:jc w:val="center"/>
        <w:outlineLvl w:val="1"/>
      </w:pPr>
      <w:r>
        <w:rPr>
          <w:sz w:val="28"/>
          <w:szCs w:val="28"/>
        </w:rPr>
        <w:lastRenderedPageBreak/>
        <w:t xml:space="preserve">                                         </w:t>
      </w:r>
      <w:r w:rsidR="008A5F1A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</w:t>
      </w:r>
      <w:r w:rsidR="00FC6202" w:rsidRPr="00C87BAE">
        <w:t>Приложение 1</w:t>
      </w:r>
    </w:p>
    <w:p w:rsidR="008A5F1A" w:rsidRPr="00C87BAE" w:rsidRDefault="008A5F1A" w:rsidP="008A5F1A">
      <w:pPr>
        <w:autoSpaceDE w:val="0"/>
        <w:autoSpaceDN w:val="0"/>
        <w:adjustRightInd w:val="0"/>
        <w:jc w:val="center"/>
      </w:pPr>
      <w:r w:rsidRPr="00C87BAE">
        <w:t xml:space="preserve">                                                    </w:t>
      </w:r>
      <w:r w:rsidR="00C87BAE">
        <w:t xml:space="preserve">                          </w:t>
      </w:r>
      <w:r w:rsidRPr="00C87BAE">
        <w:t xml:space="preserve"> </w:t>
      </w:r>
      <w:r w:rsidR="00FC6202" w:rsidRPr="00C87BAE">
        <w:t>к Порядку</w:t>
      </w:r>
      <w:r w:rsidRPr="00C87BAE">
        <w:t xml:space="preserve"> </w:t>
      </w:r>
      <w:r w:rsidR="00FC6202" w:rsidRPr="00C87BAE">
        <w:t xml:space="preserve">составления и </w:t>
      </w:r>
    </w:p>
    <w:p w:rsidR="008A5F1A" w:rsidRPr="00C87BAE" w:rsidRDefault="008A5F1A" w:rsidP="008A5F1A">
      <w:pPr>
        <w:autoSpaceDE w:val="0"/>
        <w:autoSpaceDN w:val="0"/>
        <w:adjustRightInd w:val="0"/>
        <w:jc w:val="center"/>
      </w:pPr>
      <w:r w:rsidRPr="00C87BAE">
        <w:t xml:space="preserve">                                                   </w:t>
      </w:r>
      <w:r w:rsidR="00C87BAE">
        <w:t xml:space="preserve">                            </w:t>
      </w:r>
      <w:r w:rsidRPr="00C87BAE">
        <w:t xml:space="preserve">  </w:t>
      </w:r>
      <w:r w:rsidR="00FC6202" w:rsidRPr="00C87BAE">
        <w:t>утверждения плана</w:t>
      </w:r>
      <w:r w:rsidRPr="00C87BAE">
        <w:t xml:space="preserve"> </w:t>
      </w:r>
      <w:proofErr w:type="gramStart"/>
      <w:r w:rsidR="00FC6202" w:rsidRPr="00C87BAE">
        <w:t>финансово-хозяйственной</w:t>
      </w:r>
      <w:proofErr w:type="gramEnd"/>
      <w:r w:rsidR="00FC6202" w:rsidRPr="00C87BAE">
        <w:t xml:space="preserve"> </w:t>
      </w:r>
    </w:p>
    <w:p w:rsidR="008A5F1A" w:rsidRPr="00C87BAE" w:rsidRDefault="008A5F1A" w:rsidP="008A5F1A">
      <w:pPr>
        <w:autoSpaceDE w:val="0"/>
        <w:autoSpaceDN w:val="0"/>
        <w:adjustRightInd w:val="0"/>
        <w:jc w:val="center"/>
      </w:pPr>
      <w:r w:rsidRPr="00C87BAE">
        <w:t xml:space="preserve">                                           </w:t>
      </w:r>
      <w:r w:rsidR="00C87BAE">
        <w:t xml:space="preserve">                             </w:t>
      </w:r>
      <w:r w:rsidRPr="00C87BAE">
        <w:t xml:space="preserve">       </w:t>
      </w:r>
      <w:r w:rsidR="00FC6202" w:rsidRPr="00C87BAE">
        <w:t>деятельности</w:t>
      </w:r>
      <w:r w:rsidRPr="00C87BAE">
        <w:t xml:space="preserve"> </w:t>
      </w:r>
      <w:proofErr w:type="gramStart"/>
      <w:r w:rsidR="00FC6202" w:rsidRPr="00C87BAE">
        <w:t>муниципального</w:t>
      </w:r>
      <w:proofErr w:type="gramEnd"/>
      <w:r w:rsidR="00FC6202" w:rsidRPr="00C87BAE">
        <w:t xml:space="preserve"> бюджетного </w:t>
      </w:r>
    </w:p>
    <w:p w:rsidR="00FC6202" w:rsidRPr="00C87BAE" w:rsidRDefault="008A5F1A" w:rsidP="008A5F1A">
      <w:pPr>
        <w:autoSpaceDE w:val="0"/>
        <w:autoSpaceDN w:val="0"/>
        <w:adjustRightInd w:val="0"/>
        <w:jc w:val="center"/>
      </w:pPr>
      <w:r w:rsidRPr="00C87BAE">
        <w:t xml:space="preserve">                                                   </w:t>
      </w:r>
      <w:r w:rsidR="00C87BAE">
        <w:t xml:space="preserve">                          </w:t>
      </w:r>
      <w:r w:rsidRPr="00C87BAE">
        <w:t xml:space="preserve"> </w:t>
      </w:r>
      <w:r w:rsidR="00FC6202" w:rsidRPr="00C87BAE">
        <w:t>и муниципального</w:t>
      </w:r>
      <w:r w:rsidRPr="00C87BAE">
        <w:t xml:space="preserve"> </w:t>
      </w:r>
      <w:r w:rsidR="00FC6202" w:rsidRPr="00C87BAE">
        <w:t>автономного учреждения</w:t>
      </w:r>
    </w:p>
    <w:p w:rsidR="00FC6202" w:rsidRPr="00FC6202" w:rsidRDefault="00FC6202" w:rsidP="00FC6202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A5F1A" w:rsidRPr="00C87BAE" w:rsidRDefault="00FC6202" w:rsidP="00FC620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FC620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:rsidR="00FC6202" w:rsidRPr="00C87BAE" w:rsidRDefault="008A5F1A" w:rsidP="008A5F1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87BAE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C87BAE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C87BAE">
        <w:rPr>
          <w:rFonts w:ascii="Times New Roman" w:hAnsi="Times New Roman" w:cs="Times New Roman"/>
          <w:sz w:val="24"/>
          <w:szCs w:val="24"/>
        </w:rPr>
        <w:t xml:space="preserve">   </w:t>
      </w:r>
      <w:r w:rsidR="00FC6202" w:rsidRPr="00C87BAE">
        <w:rPr>
          <w:rFonts w:ascii="Times New Roman" w:hAnsi="Times New Roman" w:cs="Times New Roman"/>
          <w:sz w:val="24"/>
          <w:szCs w:val="24"/>
        </w:rPr>
        <w:t>УТВЕРЖДАЮ</w:t>
      </w:r>
    </w:p>
    <w:p w:rsidR="00FC6202" w:rsidRPr="00C87BAE" w:rsidRDefault="008A5F1A" w:rsidP="008A5F1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87BAE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C87BAE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C87BAE">
        <w:rPr>
          <w:rFonts w:ascii="Times New Roman" w:hAnsi="Times New Roman" w:cs="Times New Roman"/>
          <w:sz w:val="24"/>
          <w:szCs w:val="24"/>
        </w:rPr>
        <w:t xml:space="preserve">  </w:t>
      </w:r>
      <w:r w:rsidR="00FC6202" w:rsidRPr="00C87BAE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8A5F1A" w:rsidRPr="00C87BAE" w:rsidRDefault="008A5F1A" w:rsidP="008A5F1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87BAE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C87BAE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C87BAE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FC6202" w:rsidRPr="00C87BAE">
        <w:rPr>
          <w:rFonts w:ascii="Times New Roman" w:hAnsi="Times New Roman" w:cs="Times New Roman"/>
          <w:sz w:val="24"/>
          <w:szCs w:val="24"/>
        </w:rPr>
        <w:t xml:space="preserve">(Руководитель </w:t>
      </w:r>
      <w:r w:rsidRPr="00C87BAE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FC6202" w:rsidRPr="00C87BAE">
        <w:rPr>
          <w:rFonts w:ascii="Times New Roman" w:hAnsi="Times New Roman" w:cs="Times New Roman"/>
          <w:sz w:val="24"/>
          <w:szCs w:val="24"/>
        </w:rPr>
        <w:t xml:space="preserve">распорядителя </w:t>
      </w:r>
      <w:proofErr w:type="gramEnd"/>
    </w:p>
    <w:p w:rsidR="00FC6202" w:rsidRPr="00C87BAE" w:rsidRDefault="008A5F1A" w:rsidP="008A5F1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87BAE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C87BAE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C87BAE">
        <w:rPr>
          <w:rFonts w:ascii="Times New Roman" w:hAnsi="Times New Roman" w:cs="Times New Roman"/>
          <w:sz w:val="24"/>
          <w:szCs w:val="24"/>
        </w:rPr>
        <w:t xml:space="preserve">        </w:t>
      </w:r>
      <w:r w:rsidR="00FC6202" w:rsidRPr="00C87BAE">
        <w:rPr>
          <w:rFonts w:ascii="Times New Roman" w:hAnsi="Times New Roman" w:cs="Times New Roman"/>
          <w:sz w:val="24"/>
          <w:szCs w:val="24"/>
        </w:rPr>
        <w:t xml:space="preserve">средств бюджета </w:t>
      </w:r>
      <w:r w:rsidR="00F76920">
        <w:rPr>
          <w:rFonts w:ascii="Times New Roman" w:hAnsi="Times New Roman" w:cs="Times New Roman"/>
          <w:sz w:val="24"/>
          <w:szCs w:val="24"/>
        </w:rPr>
        <w:t>района</w:t>
      </w:r>
      <w:r w:rsidR="00FC6202" w:rsidRPr="00C87BAE">
        <w:rPr>
          <w:rFonts w:ascii="Times New Roman" w:hAnsi="Times New Roman" w:cs="Times New Roman"/>
          <w:sz w:val="24"/>
          <w:szCs w:val="24"/>
        </w:rPr>
        <w:t>)</w:t>
      </w:r>
    </w:p>
    <w:p w:rsidR="00FC6202" w:rsidRPr="00C87BAE" w:rsidRDefault="008A5F1A" w:rsidP="008A5F1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87BAE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87BAE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C87BAE">
        <w:rPr>
          <w:rFonts w:ascii="Times New Roman" w:hAnsi="Times New Roman" w:cs="Times New Roman"/>
          <w:sz w:val="24"/>
          <w:szCs w:val="24"/>
        </w:rPr>
        <w:t xml:space="preserve">   </w:t>
      </w:r>
      <w:r w:rsidR="00FC6202" w:rsidRPr="00C87BAE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FC6202" w:rsidRPr="00C87BAE" w:rsidRDefault="008A5F1A" w:rsidP="008A5F1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87BAE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87BAE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C87BAE">
        <w:rPr>
          <w:rFonts w:ascii="Times New Roman" w:hAnsi="Times New Roman" w:cs="Times New Roman"/>
          <w:sz w:val="24"/>
          <w:szCs w:val="24"/>
        </w:rPr>
        <w:t xml:space="preserve">   </w:t>
      </w:r>
      <w:r w:rsidR="00FC6202" w:rsidRPr="00C87BAE">
        <w:rPr>
          <w:rFonts w:ascii="Times New Roman" w:hAnsi="Times New Roman" w:cs="Times New Roman"/>
          <w:sz w:val="24"/>
          <w:szCs w:val="24"/>
        </w:rPr>
        <w:t>(подпись)            (расшифровка подписи)</w:t>
      </w:r>
    </w:p>
    <w:p w:rsidR="00FC6202" w:rsidRPr="00C87BAE" w:rsidRDefault="00FC6202" w:rsidP="008A5F1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C6202" w:rsidRPr="00C87BAE" w:rsidRDefault="008A5F1A" w:rsidP="008A5F1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87BAE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C87BAE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C87BAE">
        <w:rPr>
          <w:rFonts w:ascii="Times New Roman" w:hAnsi="Times New Roman" w:cs="Times New Roman"/>
          <w:sz w:val="24"/>
          <w:szCs w:val="24"/>
        </w:rPr>
        <w:t xml:space="preserve">    </w:t>
      </w:r>
      <w:r w:rsidR="00FC6202" w:rsidRPr="00C87BAE">
        <w:rPr>
          <w:rFonts w:ascii="Times New Roman" w:hAnsi="Times New Roman" w:cs="Times New Roman"/>
          <w:sz w:val="24"/>
          <w:szCs w:val="24"/>
        </w:rPr>
        <w:t>"___" ____________________ 20___ г.</w:t>
      </w:r>
    </w:p>
    <w:p w:rsidR="00FC6202" w:rsidRPr="00FC6202" w:rsidRDefault="00FC6202" w:rsidP="00FC620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C6202" w:rsidRPr="00C87BAE" w:rsidRDefault="00FC6202" w:rsidP="008A5F1A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C87BAE">
        <w:rPr>
          <w:rFonts w:ascii="Times New Roman" w:hAnsi="Times New Roman" w:cs="Times New Roman"/>
          <w:sz w:val="22"/>
          <w:szCs w:val="22"/>
        </w:rPr>
        <w:t>План финансово-хозяйственной деятельности</w:t>
      </w:r>
    </w:p>
    <w:p w:rsidR="00FC6202" w:rsidRPr="00C87BAE" w:rsidRDefault="00FC6202" w:rsidP="008A5F1A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C87BAE">
        <w:rPr>
          <w:rFonts w:ascii="Times New Roman" w:hAnsi="Times New Roman" w:cs="Times New Roman"/>
          <w:sz w:val="22"/>
          <w:szCs w:val="22"/>
        </w:rPr>
        <w:t>на 20___ год</w:t>
      </w:r>
    </w:p>
    <w:p w:rsidR="00FC6202" w:rsidRPr="00FC6202" w:rsidRDefault="00FC6202" w:rsidP="00FC620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A5F1A" w:rsidRPr="00C87BAE" w:rsidRDefault="008A5F1A">
      <w:pPr>
        <w:pStyle w:val="ConsPlusNonformat"/>
        <w:widowControl/>
      </w:pPr>
      <w:r>
        <w:t xml:space="preserve">                                                                  </w:t>
      </w:r>
      <w:r w:rsidRPr="00C87BAE">
        <w:t>КОДЫ</w:t>
      </w:r>
    </w:p>
    <w:p w:rsidR="008A5F1A" w:rsidRPr="00C87BAE" w:rsidRDefault="008A5F1A">
      <w:pPr>
        <w:pStyle w:val="ConsPlusNonformat"/>
        <w:widowControl/>
        <w:jc w:val="both"/>
      </w:pPr>
      <w:r w:rsidRPr="00C87BAE">
        <w:t xml:space="preserve">                                                             ┌────────────┐</w:t>
      </w:r>
    </w:p>
    <w:p w:rsidR="008A5F1A" w:rsidRPr="00C87BAE" w:rsidRDefault="008A5F1A">
      <w:pPr>
        <w:pStyle w:val="ConsPlusNonformat"/>
        <w:widowControl/>
        <w:jc w:val="both"/>
      </w:pPr>
      <w:r w:rsidRPr="00C87BAE">
        <w:t xml:space="preserve">                                                Форма по КФД │            </w:t>
      </w:r>
      <w:proofErr w:type="spellStart"/>
      <w:r w:rsidRPr="00C87BAE">
        <w:t>│</w:t>
      </w:r>
      <w:proofErr w:type="spellEnd"/>
    </w:p>
    <w:p w:rsidR="008A5F1A" w:rsidRDefault="008A5F1A">
      <w:pPr>
        <w:pStyle w:val="ConsPlusNonformat"/>
        <w:widowControl/>
        <w:jc w:val="both"/>
      </w:pPr>
      <w:r w:rsidRPr="00C87BAE">
        <w:t xml:space="preserve">                     "__" ____________ 20__ г.          Дата ├────────────┤</w:t>
      </w:r>
    </w:p>
    <w:p w:rsidR="008A5F1A" w:rsidRDefault="008A5F1A">
      <w:pPr>
        <w:pStyle w:val="ConsPlusNonformat"/>
        <w:widowControl/>
        <w:jc w:val="both"/>
      </w:pPr>
      <w:r>
        <w:t xml:space="preserve">                                                             │            </w:t>
      </w:r>
      <w:proofErr w:type="spellStart"/>
      <w:r>
        <w:t>│</w:t>
      </w:r>
      <w:proofErr w:type="spellEnd"/>
    </w:p>
    <w:p w:rsidR="008A5F1A" w:rsidRDefault="008A5F1A">
      <w:pPr>
        <w:pStyle w:val="ConsPlusNonformat"/>
        <w:widowControl/>
        <w:jc w:val="both"/>
      </w:pPr>
      <w:r>
        <w:t xml:space="preserve">                                                             ├────────────┤</w:t>
      </w:r>
    </w:p>
    <w:p w:rsidR="008A5F1A" w:rsidRDefault="008A5F1A">
      <w:pPr>
        <w:pStyle w:val="ConsPlusNonformat"/>
        <w:widowControl/>
        <w:jc w:val="both"/>
      </w:pPr>
      <w:r>
        <w:t xml:space="preserve">                                                             │            </w:t>
      </w:r>
      <w:proofErr w:type="spellStart"/>
      <w:r>
        <w:t>│</w:t>
      </w:r>
      <w:proofErr w:type="spellEnd"/>
    </w:p>
    <w:p w:rsidR="008A5F1A" w:rsidRDefault="008A5F1A">
      <w:pPr>
        <w:pStyle w:val="ConsPlusNonformat"/>
        <w:widowControl/>
        <w:jc w:val="both"/>
      </w:pPr>
      <w:r>
        <w:t xml:space="preserve">                                                             ├────────────┤</w:t>
      </w:r>
    </w:p>
    <w:p w:rsidR="008A5F1A" w:rsidRDefault="008A5F1A">
      <w:pPr>
        <w:pStyle w:val="ConsPlusNonformat"/>
        <w:widowControl/>
        <w:jc w:val="both"/>
      </w:pPr>
      <w:r>
        <w:t xml:space="preserve">                                                             │            </w:t>
      </w:r>
      <w:proofErr w:type="spellStart"/>
      <w:r>
        <w:t>│</w:t>
      </w:r>
      <w:proofErr w:type="spellEnd"/>
    </w:p>
    <w:p w:rsidR="008A5F1A" w:rsidRDefault="008A5F1A">
      <w:pPr>
        <w:pStyle w:val="ConsPlusNonformat"/>
        <w:widowControl/>
        <w:jc w:val="both"/>
      </w:pPr>
      <w:r>
        <w:t xml:space="preserve">                                                             ├────────────┤</w:t>
      </w:r>
    </w:p>
    <w:p w:rsidR="008A5F1A" w:rsidRDefault="008A5F1A">
      <w:pPr>
        <w:pStyle w:val="ConsPlusNonformat"/>
        <w:widowControl/>
        <w:jc w:val="both"/>
      </w:pPr>
      <w:r>
        <w:t xml:space="preserve">Наименование                                         по ОКПО │            </w:t>
      </w:r>
      <w:proofErr w:type="spellStart"/>
      <w:r>
        <w:t>│</w:t>
      </w:r>
      <w:proofErr w:type="spellEnd"/>
    </w:p>
    <w:p w:rsidR="008A5F1A" w:rsidRDefault="008A5F1A">
      <w:pPr>
        <w:pStyle w:val="ConsPlusNonformat"/>
        <w:widowControl/>
        <w:jc w:val="both"/>
      </w:pPr>
      <w:r>
        <w:t>муниципального учреждения                                    ├────────────┤</w:t>
      </w:r>
    </w:p>
    <w:p w:rsidR="008A5F1A" w:rsidRDefault="008A5F1A">
      <w:pPr>
        <w:pStyle w:val="ConsPlusNonformat"/>
        <w:widowControl/>
        <w:jc w:val="both"/>
      </w:pPr>
      <w:r>
        <w:t xml:space="preserve">                                                             │            </w:t>
      </w:r>
      <w:proofErr w:type="spellStart"/>
      <w:r>
        <w:t>│</w:t>
      </w:r>
      <w:proofErr w:type="spellEnd"/>
    </w:p>
    <w:p w:rsidR="008A5F1A" w:rsidRDefault="008A5F1A">
      <w:pPr>
        <w:pStyle w:val="ConsPlusNonformat"/>
        <w:widowControl/>
        <w:jc w:val="both"/>
      </w:pPr>
      <w:r>
        <w:t xml:space="preserve">                                                             ├────────────┤</w:t>
      </w:r>
    </w:p>
    <w:p w:rsidR="008A5F1A" w:rsidRDefault="008A5F1A">
      <w:pPr>
        <w:pStyle w:val="ConsPlusNonformat"/>
        <w:widowControl/>
        <w:jc w:val="both"/>
      </w:pPr>
      <w:r>
        <w:t xml:space="preserve">__________________________________                           │            </w:t>
      </w:r>
      <w:proofErr w:type="spellStart"/>
      <w:r>
        <w:t>│</w:t>
      </w:r>
      <w:proofErr w:type="spellEnd"/>
    </w:p>
    <w:p w:rsidR="008A5F1A" w:rsidRDefault="008A5F1A">
      <w:pPr>
        <w:pStyle w:val="ConsPlusNonformat"/>
        <w:widowControl/>
        <w:jc w:val="both"/>
      </w:pPr>
      <w:r>
        <w:t xml:space="preserve">                                                             ├────────────┤</w:t>
      </w:r>
    </w:p>
    <w:p w:rsidR="008A5F1A" w:rsidRDefault="008A5F1A">
      <w:pPr>
        <w:pStyle w:val="ConsPlusNonformat"/>
        <w:widowControl/>
        <w:jc w:val="both"/>
      </w:pPr>
      <w:r>
        <w:t xml:space="preserve">                                                             │            </w:t>
      </w:r>
      <w:proofErr w:type="spellStart"/>
      <w:r>
        <w:t>│</w:t>
      </w:r>
      <w:proofErr w:type="spellEnd"/>
    </w:p>
    <w:p w:rsidR="008A5F1A" w:rsidRDefault="008A5F1A">
      <w:pPr>
        <w:pStyle w:val="ConsPlusNonformat"/>
        <w:widowControl/>
        <w:jc w:val="both"/>
      </w:pPr>
      <w:r>
        <w:t xml:space="preserve">                                                             ├────────────┤</w:t>
      </w:r>
    </w:p>
    <w:p w:rsidR="008A5F1A" w:rsidRDefault="008A5F1A">
      <w:pPr>
        <w:pStyle w:val="ConsPlusNonformat"/>
        <w:widowControl/>
        <w:jc w:val="both"/>
      </w:pPr>
      <w:r>
        <w:t xml:space="preserve">ИНН/КПП                                                      │            </w:t>
      </w:r>
      <w:proofErr w:type="spellStart"/>
      <w:r>
        <w:t>│</w:t>
      </w:r>
      <w:proofErr w:type="spellEnd"/>
    </w:p>
    <w:p w:rsidR="008A5F1A" w:rsidRDefault="008A5F1A">
      <w:pPr>
        <w:pStyle w:val="ConsPlusNonformat"/>
        <w:widowControl/>
        <w:jc w:val="both"/>
      </w:pPr>
      <w:r>
        <w:t xml:space="preserve">                                                             ├────────────┤</w:t>
      </w:r>
    </w:p>
    <w:p w:rsidR="008A5F1A" w:rsidRDefault="008A5F1A">
      <w:pPr>
        <w:pStyle w:val="ConsPlusNonformat"/>
        <w:widowControl/>
        <w:jc w:val="both"/>
      </w:pPr>
      <w:r>
        <w:t xml:space="preserve">Единица измерения: руб.                              по </w:t>
      </w:r>
      <w:hyperlink r:id="rId37" w:history="1">
        <w:r w:rsidRPr="00C87BAE">
          <w:rPr>
            <w:color w:val="000000" w:themeColor="text1"/>
          </w:rPr>
          <w:t>ОКЕИ</w:t>
        </w:r>
      </w:hyperlink>
      <w:r>
        <w:t xml:space="preserve"> │    </w:t>
      </w:r>
      <w:r w:rsidR="00C87BAE">
        <w:t xml:space="preserve">       </w:t>
      </w:r>
      <w:r>
        <w:t xml:space="preserve"> │</w:t>
      </w:r>
    </w:p>
    <w:p w:rsidR="008A5F1A" w:rsidRDefault="008A5F1A">
      <w:pPr>
        <w:pStyle w:val="ConsPlusNonformat"/>
        <w:widowControl/>
        <w:jc w:val="both"/>
      </w:pPr>
      <w:r>
        <w:t xml:space="preserve">                                                             └────────────┘</w:t>
      </w:r>
    </w:p>
    <w:p w:rsidR="00FC6202" w:rsidRPr="00C87BAE" w:rsidRDefault="00FC6202" w:rsidP="00FC6202">
      <w:pPr>
        <w:pStyle w:val="ConsPlusNonformat"/>
        <w:widowControl/>
        <w:rPr>
          <w:rFonts w:ascii="Times New Roman" w:hAnsi="Times New Roman" w:cs="Times New Roman"/>
        </w:rPr>
      </w:pPr>
      <w:r w:rsidRPr="00C87BAE">
        <w:rPr>
          <w:rFonts w:ascii="Times New Roman" w:hAnsi="Times New Roman" w:cs="Times New Roman"/>
        </w:rPr>
        <w:t>Наименование</w:t>
      </w:r>
    </w:p>
    <w:p w:rsidR="00FC6202" w:rsidRPr="00C87BAE" w:rsidRDefault="00FC6202" w:rsidP="00FC6202">
      <w:pPr>
        <w:pStyle w:val="ConsPlusNonformat"/>
        <w:widowControl/>
        <w:rPr>
          <w:rFonts w:ascii="Times New Roman" w:hAnsi="Times New Roman" w:cs="Times New Roman"/>
        </w:rPr>
      </w:pPr>
      <w:r w:rsidRPr="00C87BAE">
        <w:rPr>
          <w:rFonts w:ascii="Times New Roman" w:hAnsi="Times New Roman" w:cs="Times New Roman"/>
        </w:rPr>
        <w:t xml:space="preserve">Распорядителя средств бюджета </w:t>
      </w:r>
    </w:p>
    <w:p w:rsidR="00FC6202" w:rsidRPr="00C87BAE" w:rsidRDefault="00FC6202" w:rsidP="00FC6202">
      <w:pPr>
        <w:pStyle w:val="ConsPlusNonformat"/>
        <w:widowControl/>
        <w:rPr>
          <w:rFonts w:ascii="Times New Roman" w:hAnsi="Times New Roman" w:cs="Times New Roman"/>
        </w:rPr>
      </w:pPr>
      <w:r w:rsidRPr="00C87BAE">
        <w:rPr>
          <w:rFonts w:ascii="Times New Roman" w:hAnsi="Times New Roman" w:cs="Times New Roman"/>
        </w:rPr>
        <w:t>Адрес фактического местонахождения</w:t>
      </w:r>
    </w:p>
    <w:p w:rsidR="00FC6202" w:rsidRPr="00C87BAE" w:rsidRDefault="00FC6202" w:rsidP="00FC6202">
      <w:pPr>
        <w:pStyle w:val="ConsPlusNonformat"/>
        <w:widowControl/>
        <w:rPr>
          <w:rFonts w:ascii="Times New Roman" w:hAnsi="Times New Roman" w:cs="Times New Roman"/>
        </w:rPr>
      </w:pPr>
      <w:r w:rsidRPr="00C87BAE">
        <w:rPr>
          <w:rFonts w:ascii="Times New Roman" w:hAnsi="Times New Roman" w:cs="Times New Roman"/>
        </w:rPr>
        <w:t>муниципального учреждения</w:t>
      </w:r>
    </w:p>
    <w:p w:rsidR="00FC6202" w:rsidRPr="00C87BAE" w:rsidRDefault="00FC6202" w:rsidP="00FC6202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C6202" w:rsidRPr="00C87BAE" w:rsidRDefault="00FC6202" w:rsidP="00FC6202">
      <w:pPr>
        <w:autoSpaceDE w:val="0"/>
        <w:autoSpaceDN w:val="0"/>
        <w:adjustRightInd w:val="0"/>
        <w:jc w:val="center"/>
        <w:outlineLvl w:val="2"/>
        <w:rPr>
          <w:sz w:val="20"/>
          <w:szCs w:val="20"/>
        </w:rPr>
      </w:pPr>
      <w:r w:rsidRPr="00C87BAE">
        <w:rPr>
          <w:sz w:val="20"/>
          <w:szCs w:val="20"/>
        </w:rPr>
        <w:t>I. Сведения о деятельности муниципального учреждения</w:t>
      </w:r>
    </w:p>
    <w:p w:rsidR="00FC6202" w:rsidRPr="00C87BAE" w:rsidRDefault="00FC6202" w:rsidP="00FC6202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C6202" w:rsidRPr="00C87BAE" w:rsidRDefault="00FC6202" w:rsidP="00FC6202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C87BAE">
        <w:rPr>
          <w:sz w:val="20"/>
          <w:szCs w:val="20"/>
        </w:rPr>
        <w:t>1.1. Цели деятельности муниципального учреждения:</w:t>
      </w:r>
    </w:p>
    <w:p w:rsidR="00FC6202" w:rsidRPr="00C87BAE" w:rsidRDefault="00FC6202" w:rsidP="00FC6202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C87BAE">
        <w:rPr>
          <w:sz w:val="20"/>
          <w:szCs w:val="20"/>
        </w:rPr>
        <w:t>1.2. Виды деятельности муниципального учреждения:</w:t>
      </w:r>
    </w:p>
    <w:p w:rsidR="00FC6202" w:rsidRPr="00C87BAE" w:rsidRDefault="00FC6202" w:rsidP="00FC6202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C87BAE">
        <w:rPr>
          <w:sz w:val="20"/>
          <w:szCs w:val="20"/>
        </w:rPr>
        <w:t>1.3. Перечень услуг (работ), осуществляемых на платной основе:</w:t>
      </w:r>
    </w:p>
    <w:p w:rsidR="00FC6202" w:rsidRPr="00C87BAE" w:rsidRDefault="00FC6202" w:rsidP="00FC6202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C6202" w:rsidRPr="00C87BAE" w:rsidRDefault="00FC6202" w:rsidP="00FC6202">
      <w:pPr>
        <w:autoSpaceDE w:val="0"/>
        <w:autoSpaceDN w:val="0"/>
        <w:adjustRightInd w:val="0"/>
        <w:jc w:val="center"/>
        <w:outlineLvl w:val="2"/>
        <w:rPr>
          <w:sz w:val="20"/>
          <w:szCs w:val="20"/>
        </w:rPr>
      </w:pPr>
      <w:r w:rsidRPr="00C87BAE">
        <w:rPr>
          <w:sz w:val="20"/>
          <w:szCs w:val="20"/>
        </w:rPr>
        <w:t>II. Показатели финансового состояния учреждения</w:t>
      </w:r>
    </w:p>
    <w:p w:rsidR="00FC6202" w:rsidRPr="00C87BAE" w:rsidRDefault="00FC6202" w:rsidP="00FC6202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695"/>
        <w:gridCol w:w="2295"/>
      </w:tblGrid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Наименование показателя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Сумма      </w:t>
            </w: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I. Нефинансовые активы, всего:     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из них:                            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36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1.1. Общая балансовая стоимость недвижимого             </w:t>
            </w:r>
            <w:r w:rsidRPr="00C87BAE">
              <w:rPr>
                <w:rFonts w:ascii="Times New Roman" w:hAnsi="Times New Roman" w:cs="Times New Roman"/>
              </w:rPr>
              <w:br/>
              <w:t xml:space="preserve">муниципального имущества, всего    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lastRenderedPageBreak/>
              <w:t xml:space="preserve">в том числе:                       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48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1.1.1. Стоимость имущества, закрепленного собственником </w:t>
            </w:r>
            <w:r w:rsidRPr="00C87BAE">
              <w:rPr>
                <w:rFonts w:ascii="Times New Roman" w:hAnsi="Times New Roman" w:cs="Times New Roman"/>
              </w:rPr>
              <w:br/>
              <w:t xml:space="preserve">имущества за муниципальным учреждением на праве         </w:t>
            </w:r>
            <w:r w:rsidRPr="00C87BAE">
              <w:rPr>
                <w:rFonts w:ascii="Times New Roman" w:hAnsi="Times New Roman" w:cs="Times New Roman"/>
              </w:rPr>
              <w:br/>
              <w:t xml:space="preserve">оперативного управления            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48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>1.1.2. Стоимость имущества, приобретенного муниципальным</w:t>
            </w:r>
            <w:r w:rsidRPr="00C87BAE">
              <w:rPr>
                <w:rFonts w:ascii="Times New Roman" w:hAnsi="Times New Roman" w:cs="Times New Roman"/>
              </w:rPr>
              <w:br/>
              <w:t xml:space="preserve">учреждением за счет выделенных собственником имущества  </w:t>
            </w:r>
            <w:r w:rsidRPr="00C87BAE">
              <w:rPr>
                <w:rFonts w:ascii="Times New Roman" w:hAnsi="Times New Roman" w:cs="Times New Roman"/>
              </w:rPr>
              <w:br/>
              <w:t xml:space="preserve">учреждения средств                 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48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>1.1.3. Стоимость имущества, приобретенного муниципальным</w:t>
            </w:r>
            <w:r w:rsidRPr="00C87BAE">
              <w:rPr>
                <w:rFonts w:ascii="Times New Roman" w:hAnsi="Times New Roman" w:cs="Times New Roman"/>
              </w:rPr>
              <w:br/>
              <w:t xml:space="preserve">учреждением за счет доходов, полученных от платной и    </w:t>
            </w:r>
            <w:r w:rsidRPr="00C87BAE">
              <w:rPr>
                <w:rFonts w:ascii="Times New Roman" w:hAnsi="Times New Roman" w:cs="Times New Roman"/>
              </w:rPr>
              <w:br/>
              <w:t xml:space="preserve">иной приносящей доход деятельности 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36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1.1.4. Остаточная стоимость недвижимого муниципального  </w:t>
            </w:r>
            <w:r w:rsidRPr="00C87BAE">
              <w:rPr>
                <w:rFonts w:ascii="Times New Roman" w:hAnsi="Times New Roman" w:cs="Times New Roman"/>
              </w:rPr>
              <w:br/>
              <w:t xml:space="preserve">имущества                          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36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>1.2. Общая балансовая стоимость движимого муниципального</w:t>
            </w:r>
            <w:r w:rsidRPr="00C87BAE">
              <w:rPr>
                <w:rFonts w:ascii="Times New Roman" w:hAnsi="Times New Roman" w:cs="Times New Roman"/>
              </w:rPr>
              <w:br/>
              <w:t xml:space="preserve">имущества, всего                   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в том числе:                       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36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1.2.1. Общая балансовая стоимость особо ценного         </w:t>
            </w:r>
            <w:r w:rsidRPr="00C87BAE">
              <w:rPr>
                <w:rFonts w:ascii="Times New Roman" w:hAnsi="Times New Roman" w:cs="Times New Roman"/>
              </w:rPr>
              <w:br/>
              <w:t xml:space="preserve">движимого имущества                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36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1.2.2. Остаточная стоимость особо ценного движимого     </w:t>
            </w:r>
            <w:r w:rsidRPr="00C87BAE">
              <w:rPr>
                <w:rFonts w:ascii="Times New Roman" w:hAnsi="Times New Roman" w:cs="Times New Roman"/>
              </w:rPr>
              <w:br/>
              <w:t xml:space="preserve">имущества                          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II. Финансовые активы, всего       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из них:                            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36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>2.1. Дебиторская задолженность по доходам, полученным за</w:t>
            </w:r>
            <w:r w:rsidRPr="00C87BAE">
              <w:rPr>
                <w:rFonts w:ascii="Times New Roman" w:hAnsi="Times New Roman" w:cs="Times New Roman"/>
              </w:rPr>
              <w:br/>
              <w:t xml:space="preserve">счет средств бюджета города        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36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2.2. Дебиторская задолженность по выданным авансам,     </w:t>
            </w:r>
            <w:r w:rsidRPr="00C87BAE">
              <w:rPr>
                <w:rFonts w:ascii="Times New Roman" w:hAnsi="Times New Roman" w:cs="Times New Roman"/>
              </w:rPr>
              <w:br/>
              <w:t xml:space="preserve">полученным за счет средств бюджета города всего: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в том числе:                       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2.2.1. по выданным авансам на услуги связи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2.2.2. по выданным авансам на транспортные услуги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2.2.3. по выданным авансам на коммунальные услуги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36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2.2.4. по выданным авансам на услуги по содержанию      </w:t>
            </w:r>
            <w:r w:rsidRPr="00C87BAE">
              <w:rPr>
                <w:rFonts w:ascii="Times New Roman" w:hAnsi="Times New Roman" w:cs="Times New Roman"/>
              </w:rPr>
              <w:br/>
              <w:t xml:space="preserve">имущества                          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2.2.5. по выданным авансам на прочие услуги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36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2.2.6. по выданным авансам на приобретение основных     </w:t>
            </w:r>
            <w:r w:rsidRPr="00C87BAE">
              <w:rPr>
                <w:rFonts w:ascii="Times New Roman" w:hAnsi="Times New Roman" w:cs="Times New Roman"/>
              </w:rPr>
              <w:br/>
              <w:t xml:space="preserve">средств                            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36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2.2.7. по выданным авансам на приобретение              </w:t>
            </w:r>
            <w:r w:rsidRPr="00C87BAE">
              <w:rPr>
                <w:rFonts w:ascii="Times New Roman" w:hAnsi="Times New Roman" w:cs="Times New Roman"/>
              </w:rPr>
              <w:br/>
              <w:t xml:space="preserve">нематериальных активов             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36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2.2.8. по выданным авансам на приобретение              </w:t>
            </w:r>
            <w:r w:rsidRPr="00C87BAE">
              <w:rPr>
                <w:rFonts w:ascii="Times New Roman" w:hAnsi="Times New Roman" w:cs="Times New Roman"/>
              </w:rPr>
              <w:br/>
            </w:r>
            <w:proofErr w:type="spellStart"/>
            <w:r w:rsidRPr="00C87BAE">
              <w:rPr>
                <w:rFonts w:ascii="Times New Roman" w:hAnsi="Times New Roman" w:cs="Times New Roman"/>
              </w:rPr>
              <w:t>непроизведенных</w:t>
            </w:r>
            <w:proofErr w:type="spellEnd"/>
            <w:r w:rsidRPr="00C87BAE">
              <w:rPr>
                <w:rFonts w:ascii="Times New Roman" w:hAnsi="Times New Roman" w:cs="Times New Roman"/>
              </w:rPr>
              <w:t xml:space="preserve"> активов            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36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2.2.9. по выданным авансам на приобретение материальных </w:t>
            </w:r>
            <w:r w:rsidRPr="00C87BAE">
              <w:rPr>
                <w:rFonts w:ascii="Times New Roman" w:hAnsi="Times New Roman" w:cs="Times New Roman"/>
              </w:rPr>
              <w:br/>
              <w:t xml:space="preserve">запасов                            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2.2.10. по выданным авансам на прочие расходы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48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2.3. Дебиторская задолженность по выданным авансам за   </w:t>
            </w:r>
            <w:r w:rsidRPr="00C87BAE">
              <w:rPr>
                <w:rFonts w:ascii="Times New Roman" w:hAnsi="Times New Roman" w:cs="Times New Roman"/>
              </w:rPr>
              <w:br/>
              <w:t xml:space="preserve">счет доходов, полученных от платной и иной приносящей   </w:t>
            </w:r>
            <w:r w:rsidRPr="00C87BAE">
              <w:rPr>
                <w:rFonts w:ascii="Times New Roman" w:hAnsi="Times New Roman" w:cs="Times New Roman"/>
              </w:rPr>
              <w:br/>
              <w:t xml:space="preserve">доход деятельности, всего:         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в том числе:                       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2.3.1. по выданным авансам на услуги связи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2.3.2. по выданным авансам на транспортные услуги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2.3.3. по выданным авансам на коммунальные услуги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36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2.3.4. по выданным авансам на услуги по содержанию      </w:t>
            </w:r>
            <w:r w:rsidRPr="00C87BAE">
              <w:rPr>
                <w:rFonts w:ascii="Times New Roman" w:hAnsi="Times New Roman" w:cs="Times New Roman"/>
              </w:rPr>
              <w:br/>
              <w:t xml:space="preserve">имущества                          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2.3.5. по выданным авансам на прочие услуги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36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2.3.6. по выданным авансам на приобретение основных     </w:t>
            </w:r>
            <w:r w:rsidRPr="00C87BAE">
              <w:rPr>
                <w:rFonts w:ascii="Times New Roman" w:hAnsi="Times New Roman" w:cs="Times New Roman"/>
              </w:rPr>
              <w:br/>
              <w:t xml:space="preserve">средств                            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36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2.3.7. по выданным авансам на приобретение              </w:t>
            </w:r>
            <w:r w:rsidRPr="00C87BAE">
              <w:rPr>
                <w:rFonts w:ascii="Times New Roman" w:hAnsi="Times New Roman" w:cs="Times New Roman"/>
              </w:rPr>
              <w:br/>
              <w:t xml:space="preserve">нематериальных активов             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36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2.3.8. по выданным авансам на приобретение              </w:t>
            </w:r>
            <w:r w:rsidRPr="00C87BAE">
              <w:rPr>
                <w:rFonts w:ascii="Times New Roman" w:hAnsi="Times New Roman" w:cs="Times New Roman"/>
              </w:rPr>
              <w:br/>
            </w:r>
            <w:proofErr w:type="spellStart"/>
            <w:r w:rsidRPr="00C87BAE">
              <w:rPr>
                <w:rFonts w:ascii="Times New Roman" w:hAnsi="Times New Roman" w:cs="Times New Roman"/>
              </w:rPr>
              <w:t>непроизведенных</w:t>
            </w:r>
            <w:proofErr w:type="spellEnd"/>
            <w:r w:rsidRPr="00C87BAE">
              <w:rPr>
                <w:rFonts w:ascii="Times New Roman" w:hAnsi="Times New Roman" w:cs="Times New Roman"/>
              </w:rPr>
              <w:t xml:space="preserve"> активов            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36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2.3.9. по выданным авансам на приобретение материальных </w:t>
            </w:r>
            <w:r w:rsidRPr="00C87BAE">
              <w:rPr>
                <w:rFonts w:ascii="Times New Roman" w:hAnsi="Times New Roman" w:cs="Times New Roman"/>
              </w:rPr>
              <w:br/>
              <w:t xml:space="preserve">запасов                            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2.3.10. по выданным авансам на прочие расходы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lastRenderedPageBreak/>
              <w:t xml:space="preserve">III. Обязательства, всего          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из них:                            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3.1. Просроченная кредиторская задолженность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48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3.2. Кредиторская задолженность по расчетам с           </w:t>
            </w:r>
            <w:r w:rsidRPr="00C87BAE">
              <w:rPr>
                <w:rFonts w:ascii="Times New Roman" w:hAnsi="Times New Roman" w:cs="Times New Roman"/>
              </w:rPr>
              <w:br/>
              <w:t xml:space="preserve">поставщиками и подрядчиками за счет средств бюджета     </w:t>
            </w:r>
            <w:r w:rsidRPr="00C87BAE">
              <w:rPr>
                <w:rFonts w:ascii="Times New Roman" w:hAnsi="Times New Roman" w:cs="Times New Roman"/>
              </w:rPr>
              <w:br/>
              <w:t xml:space="preserve">города, всего:                     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в том числе:                       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3.2.1. по начислениям на выплаты по оплате труда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3.2.2. по оплате услуг связи       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3.2.3. по оплате транспортных услуг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3.2.4. по оплате коммунальных услуг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3.2.5. по оплате услуг по содержанию имущества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3.2.6. по оплате прочих услуг      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3.2.7. по приобретению основных средств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3.2.8. по приобретению нематериальных активов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3.2.9. по приобретению </w:t>
            </w:r>
            <w:proofErr w:type="spellStart"/>
            <w:r w:rsidRPr="00C87BAE">
              <w:rPr>
                <w:rFonts w:ascii="Times New Roman" w:hAnsi="Times New Roman" w:cs="Times New Roman"/>
              </w:rPr>
              <w:t>непроизведенных</w:t>
            </w:r>
            <w:proofErr w:type="spellEnd"/>
            <w:r w:rsidRPr="00C87BAE">
              <w:rPr>
                <w:rFonts w:ascii="Times New Roman" w:hAnsi="Times New Roman" w:cs="Times New Roman"/>
              </w:rPr>
              <w:t xml:space="preserve"> активов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3.2.10 по приобретению материальных запасов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3.2.11 по оплате прочих расходов   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3.2.12 по платежам в бюджет        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3.2.13 по прочим расчетам с кредиторами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48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3.3. Кредиторская задолженность по расчетам с           </w:t>
            </w:r>
            <w:r w:rsidRPr="00C87BAE">
              <w:rPr>
                <w:rFonts w:ascii="Times New Roman" w:hAnsi="Times New Roman" w:cs="Times New Roman"/>
              </w:rPr>
              <w:br/>
              <w:t xml:space="preserve">поставщиками и подрядчиками за счет доходов, полученных </w:t>
            </w:r>
            <w:r w:rsidRPr="00C87BAE">
              <w:rPr>
                <w:rFonts w:ascii="Times New Roman" w:hAnsi="Times New Roman" w:cs="Times New Roman"/>
              </w:rPr>
              <w:br/>
              <w:t xml:space="preserve">от платной и иной приносящей доход деятельности, всего: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в том числе:                       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3.3.1. по начислениям на выплаты по оплате труда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3.3.2. по оплате услуг связи       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3.3.3. по оплате транспортных услуг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3.3.4. по оплате коммунальных услуг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3.3.5. по оплате услуг по содержанию имущества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3.3.6. по оплате прочих услуг      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3.3.7. по приобретению основных средств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3.3.8. по приобретению нематериальных активов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3.3.9. по приобретению </w:t>
            </w:r>
            <w:proofErr w:type="spellStart"/>
            <w:r w:rsidRPr="00C87BAE">
              <w:rPr>
                <w:rFonts w:ascii="Times New Roman" w:hAnsi="Times New Roman" w:cs="Times New Roman"/>
              </w:rPr>
              <w:t>непроизведенных</w:t>
            </w:r>
            <w:proofErr w:type="spellEnd"/>
            <w:r w:rsidRPr="00C87BAE">
              <w:rPr>
                <w:rFonts w:ascii="Times New Roman" w:hAnsi="Times New Roman" w:cs="Times New Roman"/>
              </w:rPr>
              <w:t xml:space="preserve"> активов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3.3.10 по приобретению материальных запасов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3.3.11 по оплате прочих расходов   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3.3.12 по платежам в бюджет        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3.3.13 по прочим расчетам с кредиторами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</w:tbl>
    <w:p w:rsidR="00FC6202" w:rsidRPr="00C87BAE" w:rsidRDefault="00FC6202" w:rsidP="00FC6202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FC6202" w:rsidRPr="00C87BAE" w:rsidRDefault="00FC6202" w:rsidP="00FC6202">
      <w:pPr>
        <w:autoSpaceDE w:val="0"/>
        <w:autoSpaceDN w:val="0"/>
        <w:adjustRightInd w:val="0"/>
        <w:jc w:val="center"/>
        <w:outlineLvl w:val="2"/>
        <w:rPr>
          <w:sz w:val="20"/>
          <w:szCs w:val="20"/>
        </w:rPr>
      </w:pPr>
      <w:r w:rsidRPr="00C87BAE">
        <w:rPr>
          <w:sz w:val="20"/>
          <w:szCs w:val="20"/>
        </w:rPr>
        <w:t>III. Показатели по поступлениям и выплатам учреждения</w:t>
      </w:r>
    </w:p>
    <w:p w:rsidR="00FC6202" w:rsidRPr="00C87BAE" w:rsidRDefault="00FC6202" w:rsidP="00FC6202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40"/>
        <w:gridCol w:w="2295"/>
        <w:gridCol w:w="945"/>
        <w:gridCol w:w="1755"/>
        <w:gridCol w:w="1755"/>
      </w:tblGrid>
      <w:tr w:rsidR="00FC6202" w:rsidRPr="00C87BAE" w:rsidTr="00FC6202">
        <w:trPr>
          <w:cantSplit/>
          <w:trHeight w:val="240"/>
        </w:trPr>
        <w:tc>
          <w:tcPr>
            <w:tcW w:w="32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2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>Код по бюджетной</w:t>
            </w:r>
            <w:r w:rsidRPr="00C87BAE">
              <w:rPr>
                <w:rFonts w:ascii="Times New Roman" w:hAnsi="Times New Roman" w:cs="Times New Roman"/>
              </w:rPr>
              <w:br/>
              <w:t xml:space="preserve">классификации  </w:t>
            </w:r>
            <w:r w:rsidRPr="00C87BAE">
              <w:rPr>
                <w:rFonts w:ascii="Times New Roman" w:hAnsi="Times New Roman" w:cs="Times New Roman"/>
              </w:rPr>
              <w:br/>
              <w:t>операции сектора</w:t>
            </w:r>
            <w:r w:rsidRPr="00C87BAE">
              <w:rPr>
                <w:rFonts w:ascii="Times New Roman" w:hAnsi="Times New Roman" w:cs="Times New Roman"/>
              </w:rPr>
              <w:br/>
              <w:t xml:space="preserve">муниципального </w:t>
            </w:r>
            <w:r w:rsidRPr="00C87BAE">
              <w:rPr>
                <w:rFonts w:ascii="Times New Roman" w:hAnsi="Times New Roman" w:cs="Times New Roman"/>
              </w:rPr>
              <w:br/>
              <w:t xml:space="preserve">управления   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3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В том числе       </w:t>
            </w:r>
          </w:p>
        </w:tc>
      </w:tr>
      <w:tr w:rsidR="00FC6202" w:rsidRPr="00C87BAE" w:rsidTr="00FC6202">
        <w:trPr>
          <w:cantSplit/>
          <w:trHeight w:val="840"/>
        </w:trPr>
        <w:tc>
          <w:tcPr>
            <w:tcW w:w="32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7692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операции по </w:t>
            </w:r>
            <w:r w:rsidRPr="00C87BAE">
              <w:rPr>
                <w:rFonts w:ascii="Times New Roman" w:hAnsi="Times New Roman" w:cs="Times New Roman"/>
              </w:rPr>
              <w:br/>
              <w:t xml:space="preserve">лицевым   </w:t>
            </w:r>
            <w:r w:rsidRPr="00C87BAE">
              <w:rPr>
                <w:rFonts w:ascii="Times New Roman" w:hAnsi="Times New Roman" w:cs="Times New Roman"/>
              </w:rPr>
              <w:br/>
              <w:t xml:space="preserve">счетам,   </w:t>
            </w:r>
            <w:r w:rsidRPr="00C87BAE">
              <w:rPr>
                <w:rFonts w:ascii="Times New Roman" w:hAnsi="Times New Roman" w:cs="Times New Roman"/>
              </w:rPr>
              <w:br/>
              <w:t xml:space="preserve">открытым в </w:t>
            </w:r>
            <w:r w:rsidR="00F76920">
              <w:rPr>
                <w:rFonts w:ascii="Times New Roman" w:hAnsi="Times New Roman" w:cs="Times New Roman"/>
              </w:rPr>
              <w:t xml:space="preserve">финансовом </w:t>
            </w:r>
            <w:r w:rsidRPr="00C87BAE">
              <w:rPr>
                <w:rFonts w:ascii="Times New Roman" w:hAnsi="Times New Roman" w:cs="Times New Roman"/>
              </w:rPr>
              <w:br/>
              <w:t xml:space="preserve">управлении </w:t>
            </w:r>
            <w:r w:rsidRPr="00C87BA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операции по </w:t>
            </w:r>
            <w:r w:rsidRPr="00C87BAE">
              <w:rPr>
                <w:rFonts w:ascii="Times New Roman" w:hAnsi="Times New Roman" w:cs="Times New Roman"/>
              </w:rPr>
              <w:br/>
              <w:t xml:space="preserve">счетам,   </w:t>
            </w:r>
            <w:r w:rsidRPr="00C87BAE">
              <w:rPr>
                <w:rFonts w:ascii="Times New Roman" w:hAnsi="Times New Roman" w:cs="Times New Roman"/>
              </w:rPr>
              <w:br/>
              <w:t xml:space="preserve">открытым в </w:t>
            </w:r>
            <w:r w:rsidRPr="00C87BAE">
              <w:rPr>
                <w:rFonts w:ascii="Times New Roman" w:hAnsi="Times New Roman" w:cs="Times New Roman"/>
              </w:rPr>
              <w:br/>
              <w:t xml:space="preserve">кредитных  </w:t>
            </w:r>
            <w:r w:rsidRPr="00C87BAE">
              <w:rPr>
                <w:rFonts w:ascii="Times New Roman" w:hAnsi="Times New Roman" w:cs="Times New Roman"/>
              </w:rPr>
              <w:br/>
              <w:t>организациях</w:t>
            </w:r>
          </w:p>
        </w:tc>
      </w:tr>
      <w:tr w:rsidR="00FC6202" w:rsidRPr="00C87BAE" w:rsidTr="00FC6202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Планируемый остаток    </w:t>
            </w:r>
            <w:r w:rsidRPr="00C87BAE">
              <w:rPr>
                <w:rFonts w:ascii="Times New Roman" w:hAnsi="Times New Roman" w:cs="Times New Roman"/>
              </w:rPr>
              <w:br/>
              <w:t xml:space="preserve">средств на начало      </w:t>
            </w:r>
            <w:r w:rsidRPr="00C87BAE">
              <w:rPr>
                <w:rFonts w:ascii="Times New Roman" w:hAnsi="Times New Roman" w:cs="Times New Roman"/>
              </w:rPr>
              <w:br/>
              <w:t xml:space="preserve">планируемого года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X  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Поступления, всего: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X  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в том числе: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X  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36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Субсидии на выполнение </w:t>
            </w:r>
            <w:r w:rsidRPr="00C87BAE">
              <w:rPr>
                <w:rFonts w:ascii="Times New Roman" w:hAnsi="Times New Roman" w:cs="Times New Roman"/>
              </w:rPr>
              <w:br/>
              <w:t xml:space="preserve">муниципального задания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X  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Бюджетные инвестиции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120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lastRenderedPageBreak/>
              <w:t>Поступления от оказания</w:t>
            </w:r>
            <w:r w:rsidRPr="00C87BAE">
              <w:rPr>
                <w:rFonts w:ascii="Times New Roman" w:hAnsi="Times New Roman" w:cs="Times New Roman"/>
              </w:rPr>
              <w:br/>
              <w:t xml:space="preserve">муниципальным          </w:t>
            </w:r>
            <w:r w:rsidRPr="00C87BAE">
              <w:rPr>
                <w:rFonts w:ascii="Times New Roman" w:hAnsi="Times New Roman" w:cs="Times New Roman"/>
              </w:rPr>
              <w:br/>
              <w:t xml:space="preserve">учреждением услуг      </w:t>
            </w:r>
            <w:r w:rsidRPr="00C87BAE">
              <w:rPr>
                <w:rFonts w:ascii="Times New Roman" w:hAnsi="Times New Roman" w:cs="Times New Roman"/>
              </w:rPr>
              <w:br/>
              <w:t xml:space="preserve">(выполнения работ),    </w:t>
            </w:r>
            <w:r w:rsidRPr="00C87BAE">
              <w:rPr>
                <w:rFonts w:ascii="Times New Roman" w:hAnsi="Times New Roman" w:cs="Times New Roman"/>
              </w:rPr>
              <w:br/>
              <w:t xml:space="preserve">предоставление которых </w:t>
            </w:r>
            <w:r w:rsidRPr="00C87BAE">
              <w:rPr>
                <w:rFonts w:ascii="Times New Roman" w:hAnsi="Times New Roman" w:cs="Times New Roman"/>
              </w:rPr>
              <w:br/>
              <w:t xml:space="preserve">для физических и       </w:t>
            </w:r>
            <w:r w:rsidRPr="00C87BAE">
              <w:rPr>
                <w:rFonts w:ascii="Times New Roman" w:hAnsi="Times New Roman" w:cs="Times New Roman"/>
              </w:rPr>
              <w:br/>
              <w:t xml:space="preserve">юридических лиц        </w:t>
            </w:r>
            <w:r w:rsidRPr="00C87BAE">
              <w:rPr>
                <w:rFonts w:ascii="Times New Roman" w:hAnsi="Times New Roman" w:cs="Times New Roman"/>
              </w:rPr>
              <w:br/>
              <w:t xml:space="preserve">осуществляется на      </w:t>
            </w:r>
            <w:r w:rsidRPr="00C87BAE">
              <w:rPr>
                <w:rFonts w:ascii="Times New Roman" w:hAnsi="Times New Roman" w:cs="Times New Roman"/>
              </w:rPr>
              <w:br/>
              <w:t xml:space="preserve">платной основе, всего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X  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в том числе: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X  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Услуга N 1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X  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Услуга N 2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X  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Поступления от иной    </w:t>
            </w:r>
            <w:r w:rsidRPr="00C87BAE">
              <w:rPr>
                <w:rFonts w:ascii="Times New Roman" w:hAnsi="Times New Roman" w:cs="Times New Roman"/>
              </w:rPr>
              <w:br/>
              <w:t xml:space="preserve">приносящей доход       </w:t>
            </w:r>
            <w:r w:rsidRPr="00C87BAE">
              <w:rPr>
                <w:rFonts w:ascii="Times New Roman" w:hAnsi="Times New Roman" w:cs="Times New Roman"/>
              </w:rPr>
              <w:br/>
              <w:t xml:space="preserve">деятельности, всего: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X  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в том числе: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X  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36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Поступления от         </w:t>
            </w:r>
            <w:r w:rsidRPr="00C87BAE">
              <w:rPr>
                <w:rFonts w:ascii="Times New Roman" w:hAnsi="Times New Roman" w:cs="Times New Roman"/>
              </w:rPr>
              <w:br/>
              <w:t>реализации ценных бумаг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X  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Планируемый остаток    </w:t>
            </w:r>
            <w:r w:rsidRPr="00C87BAE">
              <w:rPr>
                <w:rFonts w:ascii="Times New Roman" w:hAnsi="Times New Roman" w:cs="Times New Roman"/>
              </w:rPr>
              <w:br/>
              <w:t xml:space="preserve">средств на конец       </w:t>
            </w:r>
            <w:r w:rsidRPr="00C87BAE">
              <w:rPr>
                <w:rFonts w:ascii="Times New Roman" w:hAnsi="Times New Roman" w:cs="Times New Roman"/>
              </w:rPr>
              <w:br/>
              <w:t xml:space="preserve">планируемого года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X  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Выплаты, всего: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900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в том числе: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Оплата труда и         </w:t>
            </w:r>
            <w:r w:rsidRPr="00C87BAE">
              <w:rPr>
                <w:rFonts w:ascii="Times New Roman" w:hAnsi="Times New Roman" w:cs="Times New Roman"/>
              </w:rPr>
              <w:br/>
              <w:t xml:space="preserve">начисления на выплаты  </w:t>
            </w:r>
            <w:r w:rsidRPr="00C87BAE">
              <w:rPr>
                <w:rFonts w:ascii="Times New Roman" w:hAnsi="Times New Roman" w:cs="Times New Roman"/>
              </w:rPr>
              <w:br/>
              <w:t xml:space="preserve">по оплате труда, всего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210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из них: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Заработная плата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211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Прочие выплаты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212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36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Начисления на выплаты  </w:t>
            </w:r>
            <w:r w:rsidRPr="00C87BAE">
              <w:rPr>
                <w:rFonts w:ascii="Times New Roman" w:hAnsi="Times New Roman" w:cs="Times New Roman"/>
              </w:rPr>
              <w:br/>
              <w:t xml:space="preserve">по оплате труда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213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36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Оплата работ, услуг,   </w:t>
            </w:r>
            <w:r w:rsidRPr="00C87BAE">
              <w:rPr>
                <w:rFonts w:ascii="Times New Roman" w:hAnsi="Times New Roman" w:cs="Times New Roman"/>
              </w:rPr>
              <w:br/>
              <w:t xml:space="preserve">всего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220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из них: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Услуги связи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221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Транспортные услуги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222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Коммунальные услуги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223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36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Арендная плата за      </w:t>
            </w:r>
            <w:r w:rsidRPr="00C87BAE">
              <w:rPr>
                <w:rFonts w:ascii="Times New Roman" w:hAnsi="Times New Roman" w:cs="Times New Roman"/>
              </w:rPr>
              <w:br/>
              <w:t xml:space="preserve">пользование имуществом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224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36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Работы, услуги по      </w:t>
            </w:r>
            <w:r w:rsidRPr="00C87BAE">
              <w:rPr>
                <w:rFonts w:ascii="Times New Roman" w:hAnsi="Times New Roman" w:cs="Times New Roman"/>
              </w:rPr>
              <w:br/>
              <w:t xml:space="preserve">содержанию имущества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225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Прочие работы, услуги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226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Безвозмездные          </w:t>
            </w:r>
            <w:r w:rsidRPr="00C87BAE">
              <w:rPr>
                <w:rFonts w:ascii="Times New Roman" w:hAnsi="Times New Roman" w:cs="Times New Roman"/>
              </w:rPr>
              <w:br/>
              <w:t xml:space="preserve">перечисления           </w:t>
            </w:r>
            <w:r w:rsidRPr="00C87BAE">
              <w:rPr>
                <w:rFonts w:ascii="Times New Roman" w:hAnsi="Times New Roman" w:cs="Times New Roman"/>
              </w:rPr>
              <w:br/>
              <w:t xml:space="preserve">организациям, всего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240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из них: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60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Безвозмездные          </w:t>
            </w:r>
            <w:r w:rsidRPr="00C87BAE">
              <w:rPr>
                <w:rFonts w:ascii="Times New Roman" w:hAnsi="Times New Roman" w:cs="Times New Roman"/>
              </w:rPr>
              <w:br/>
              <w:t xml:space="preserve">перечисления           </w:t>
            </w:r>
            <w:r w:rsidRPr="00C87BAE">
              <w:rPr>
                <w:rFonts w:ascii="Times New Roman" w:hAnsi="Times New Roman" w:cs="Times New Roman"/>
              </w:rPr>
              <w:br/>
              <w:t xml:space="preserve">муниципальным          </w:t>
            </w:r>
            <w:r w:rsidRPr="00C87BAE">
              <w:rPr>
                <w:rFonts w:ascii="Times New Roman" w:hAnsi="Times New Roman" w:cs="Times New Roman"/>
              </w:rPr>
              <w:br/>
              <w:t xml:space="preserve">организациям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241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36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>Социальное обеспечение,</w:t>
            </w:r>
            <w:r w:rsidRPr="00C87BAE">
              <w:rPr>
                <w:rFonts w:ascii="Times New Roman" w:hAnsi="Times New Roman" w:cs="Times New Roman"/>
              </w:rPr>
              <w:br/>
              <w:t xml:space="preserve">всего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260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из них: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36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Пособия по социальной  </w:t>
            </w:r>
            <w:r w:rsidRPr="00C87BAE">
              <w:rPr>
                <w:rFonts w:ascii="Times New Roman" w:hAnsi="Times New Roman" w:cs="Times New Roman"/>
              </w:rPr>
              <w:br/>
              <w:t xml:space="preserve">помощи населению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262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72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lastRenderedPageBreak/>
              <w:t xml:space="preserve">Пенсии, пособия,       </w:t>
            </w:r>
            <w:r w:rsidRPr="00C87BAE">
              <w:rPr>
                <w:rFonts w:ascii="Times New Roman" w:hAnsi="Times New Roman" w:cs="Times New Roman"/>
              </w:rPr>
              <w:br/>
              <w:t xml:space="preserve">выплачиваемые          </w:t>
            </w:r>
            <w:r w:rsidRPr="00C87BAE">
              <w:rPr>
                <w:rFonts w:ascii="Times New Roman" w:hAnsi="Times New Roman" w:cs="Times New Roman"/>
              </w:rPr>
              <w:br/>
              <w:t xml:space="preserve">организациями сектора  </w:t>
            </w:r>
            <w:r w:rsidRPr="00C87BAE">
              <w:rPr>
                <w:rFonts w:ascii="Times New Roman" w:hAnsi="Times New Roman" w:cs="Times New Roman"/>
              </w:rPr>
              <w:br/>
              <w:t xml:space="preserve">государственного       </w:t>
            </w:r>
            <w:r w:rsidRPr="00C87BAE">
              <w:rPr>
                <w:rFonts w:ascii="Times New Roman" w:hAnsi="Times New Roman" w:cs="Times New Roman"/>
              </w:rPr>
              <w:br/>
              <w:t xml:space="preserve">управления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263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Прочие расходы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290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Поступление            </w:t>
            </w:r>
            <w:r w:rsidRPr="00C87BAE">
              <w:rPr>
                <w:rFonts w:ascii="Times New Roman" w:hAnsi="Times New Roman" w:cs="Times New Roman"/>
              </w:rPr>
              <w:br/>
              <w:t xml:space="preserve">нефинансовых активов,  </w:t>
            </w:r>
            <w:r w:rsidRPr="00C87BAE">
              <w:rPr>
                <w:rFonts w:ascii="Times New Roman" w:hAnsi="Times New Roman" w:cs="Times New Roman"/>
              </w:rPr>
              <w:br/>
              <w:t xml:space="preserve">всего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300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из них: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36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Увеличение стоимости   </w:t>
            </w:r>
            <w:r w:rsidRPr="00C87BAE">
              <w:rPr>
                <w:rFonts w:ascii="Times New Roman" w:hAnsi="Times New Roman" w:cs="Times New Roman"/>
              </w:rPr>
              <w:br/>
              <w:t xml:space="preserve">основных средств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310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36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Увеличение стоимости   </w:t>
            </w:r>
            <w:r w:rsidRPr="00C87BAE">
              <w:rPr>
                <w:rFonts w:ascii="Times New Roman" w:hAnsi="Times New Roman" w:cs="Times New Roman"/>
              </w:rPr>
              <w:br/>
              <w:t xml:space="preserve">нематериальных активов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320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Увеличение стоимости   </w:t>
            </w:r>
            <w:r w:rsidRPr="00C87BAE">
              <w:rPr>
                <w:rFonts w:ascii="Times New Roman" w:hAnsi="Times New Roman" w:cs="Times New Roman"/>
              </w:rPr>
              <w:br/>
              <w:t xml:space="preserve">непроизводственных     </w:t>
            </w:r>
            <w:r w:rsidRPr="00C87BAE">
              <w:rPr>
                <w:rFonts w:ascii="Times New Roman" w:hAnsi="Times New Roman" w:cs="Times New Roman"/>
              </w:rPr>
              <w:br/>
              <w:t xml:space="preserve">активов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330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36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Увеличение стоимости   </w:t>
            </w:r>
            <w:r w:rsidRPr="00C87BAE">
              <w:rPr>
                <w:rFonts w:ascii="Times New Roman" w:hAnsi="Times New Roman" w:cs="Times New Roman"/>
              </w:rPr>
              <w:br/>
              <w:t xml:space="preserve">материальных запасов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340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36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Поступление финансовых </w:t>
            </w:r>
            <w:r w:rsidRPr="00C87BAE">
              <w:rPr>
                <w:rFonts w:ascii="Times New Roman" w:hAnsi="Times New Roman" w:cs="Times New Roman"/>
              </w:rPr>
              <w:br/>
              <w:t xml:space="preserve">активов, всего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500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из них: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60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Увеличение стоимости   </w:t>
            </w:r>
            <w:r w:rsidRPr="00C87BAE">
              <w:rPr>
                <w:rFonts w:ascii="Times New Roman" w:hAnsi="Times New Roman" w:cs="Times New Roman"/>
              </w:rPr>
              <w:br/>
              <w:t xml:space="preserve">ценных бумаг, кроме    </w:t>
            </w:r>
            <w:r w:rsidRPr="00C87BAE">
              <w:rPr>
                <w:rFonts w:ascii="Times New Roman" w:hAnsi="Times New Roman" w:cs="Times New Roman"/>
              </w:rPr>
              <w:br/>
              <w:t xml:space="preserve">акций и иных форм      </w:t>
            </w:r>
            <w:r w:rsidRPr="00C87BAE">
              <w:rPr>
                <w:rFonts w:ascii="Times New Roman" w:hAnsi="Times New Roman" w:cs="Times New Roman"/>
              </w:rPr>
              <w:br/>
              <w:t xml:space="preserve">участия в капитале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520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Увеличение стоимости   </w:t>
            </w:r>
            <w:r w:rsidRPr="00C87BAE">
              <w:rPr>
                <w:rFonts w:ascii="Times New Roman" w:hAnsi="Times New Roman" w:cs="Times New Roman"/>
              </w:rPr>
              <w:br/>
              <w:t xml:space="preserve">акций и иных форм      </w:t>
            </w:r>
            <w:r w:rsidRPr="00C87BAE">
              <w:rPr>
                <w:rFonts w:ascii="Times New Roman" w:hAnsi="Times New Roman" w:cs="Times New Roman"/>
              </w:rPr>
              <w:br/>
              <w:t xml:space="preserve">участия в капитале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530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C87BAE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C87BAE">
              <w:rPr>
                <w:rFonts w:ascii="Times New Roman" w:hAnsi="Times New Roman" w:cs="Times New Roman"/>
              </w:rPr>
              <w:t xml:space="preserve">: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FC6202" w:rsidRPr="00C87BAE" w:rsidTr="00FC6202">
        <w:trPr>
          <w:cantSplit/>
          <w:trHeight w:val="36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Объем публичных        </w:t>
            </w:r>
            <w:r w:rsidRPr="00C87BAE">
              <w:rPr>
                <w:rFonts w:ascii="Times New Roman" w:hAnsi="Times New Roman" w:cs="Times New Roman"/>
              </w:rPr>
              <w:br/>
              <w:t xml:space="preserve">обязательств, всего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87BAE">
              <w:rPr>
                <w:rFonts w:ascii="Times New Roman" w:hAnsi="Times New Roman" w:cs="Times New Roman"/>
              </w:rPr>
              <w:t xml:space="preserve">X  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202" w:rsidRPr="00C87BAE" w:rsidRDefault="00FC6202" w:rsidP="00FC620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</w:tbl>
    <w:p w:rsidR="00FC6202" w:rsidRPr="00C87BAE" w:rsidRDefault="00FC6202" w:rsidP="00FC6202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FC6202" w:rsidRPr="00C87BAE" w:rsidRDefault="00FC6202" w:rsidP="00FC6202">
      <w:pPr>
        <w:pStyle w:val="ConsPlusNonformat"/>
        <w:widowControl/>
        <w:rPr>
          <w:rFonts w:ascii="Times New Roman" w:hAnsi="Times New Roman" w:cs="Times New Roman"/>
        </w:rPr>
      </w:pPr>
      <w:r w:rsidRPr="00C87BAE">
        <w:rPr>
          <w:rFonts w:ascii="Times New Roman" w:hAnsi="Times New Roman" w:cs="Times New Roman"/>
        </w:rPr>
        <w:t>Руководитель муниципального учреждения ____________________________________</w:t>
      </w:r>
    </w:p>
    <w:p w:rsidR="00FC6202" w:rsidRPr="00C87BAE" w:rsidRDefault="00FC6202" w:rsidP="00FC6202">
      <w:pPr>
        <w:pStyle w:val="ConsPlusNonformat"/>
        <w:widowControl/>
        <w:rPr>
          <w:rFonts w:ascii="Times New Roman" w:hAnsi="Times New Roman" w:cs="Times New Roman"/>
        </w:rPr>
      </w:pPr>
      <w:r w:rsidRPr="00C87BAE">
        <w:rPr>
          <w:rFonts w:ascii="Times New Roman" w:hAnsi="Times New Roman" w:cs="Times New Roman"/>
        </w:rPr>
        <w:t xml:space="preserve">                                         (подпись)    (расшифровка подписи)</w:t>
      </w:r>
    </w:p>
    <w:p w:rsidR="00FC6202" w:rsidRPr="00C87BAE" w:rsidRDefault="00FC6202" w:rsidP="00FC6202">
      <w:pPr>
        <w:pStyle w:val="ConsPlusNonformat"/>
        <w:widowControl/>
        <w:rPr>
          <w:rFonts w:ascii="Times New Roman" w:hAnsi="Times New Roman" w:cs="Times New Roman"/>
        </w:rPr>
      </w:pPr>
    </w:p>
    <w:p w:rsidR="00FC6202" w:rsidRPr="00C87BAE" w:rsidRDefault="00FC6202" w:rsidP="00FC6202">
      <w:pPr>
        <w:pStyle w:val="ConsPlusNonformat"/>
        <w:widowControl/>
        <w:rPr>
          <w:rFonts w:ascii="Times New Roman" w:hAnsi="Times New Roman" w:cs="Times New Roman"/>
        </w:rPr>
      </w:pPr>
      <w:r w:rsidRPr="00C87BAE">
        <w:rPr>
          <w:rFonts w:ascii="Times New Roman" w:hAnsi="Times New Roman" w:cs="Times New Roman"/>
        </w:rPr>
        <w:t>Главный бухгалтер                      ____________________________________</w:t>
      </w:r>
    </w:p>
    <w:p w:rsidR="00FC6202" w:rsidRPr="00C87BAE" w:rsidRDefault="00FC6202" w:rsidP="00FC6202">
      <w:pPr>
        <w:pStyle w:val="ConsPlusNonformat"/>
        <w:widowControl/>
        <w:rPr>
          <w:rFonts w:ascii="Times New Roman" w:hAnsi="Times New Roman" w:cs="Times New Roman"/>
        </w:rPr>
      </w:pPr>
      <w:r w:rsidRPr="00C87BAE">
        <w:rPr>
          <w:rFonts w:ascii="Times New Roman" w:hAnsi="Times New Roman" w:cs="Times New Roman"/>
        </w:rPr>
        <w:t xml:space="preserve">                                         (подпись)    (расшифровка подписи)</w:t>
      </w:r>
    </w:p>
    <w:p w:rsidR="00FC6202" w:rsidRPr="00C87BAE" w:rsidRDefault="00FC6202" w:rsidP="00FC6202">
      <w:pPr>
        <w:pStyle w:val="ConsPlusNonformat"/>
        <w:widowControl/>
        <w:rPr>
          <w:rFonts w:ascii="Times New Roman" w:hAnsi="Times New Roman" w:cs="Times New Roman"/>
        </w:rPr>
      </w:pPr>
    </w:p>
    <w:p w:rsidR="00FC6202" w:rsidRPr="00C87BAE" w:rsidRDefault="00FC6202" w:rsidP="00FC6202">
      <w:pPr>
        <w:pStyle w:val="ConsPlusNonformat"/>
        <w:widowControl/>
        <w:rPr>
          <w:rFonts w:ascii="Times New Roman" w:hAnsi="Times New Roman" w:cs="Times New Roman"/>
        </w:rPr>
      </w:pPr>
      <w:r w:rsidRPr="00C87BAE">
        <w:rPr>
          <w:rFonts w:ascii="Times New Roman" w:hAnsi="Times New Roman" w:cs="Times New Roman"/>
        </w:rPr>
        <w:t>Исполнитель                            ____________________________________</w:t>
      </w:r>
    </w:p>
    <w:p w:rsidR="00FC6202" w:rsidRPr="00C87BAE" w:rsidRDefault="00FC6202" w:rsidP="00FC6202">
      <w:pPr>
        <w:pStyle w:val="ConsPlusNonformat"/>
        <w:widowControl/>
        <w:rPr>
          <w:rFonts w:ascii="Times New Roman" w:hAnsi="Times New Roman" w:cs="Times New Roman"/>
        </w:rPr>
      </w:pPr>
      <w:r w:rsidRPr="00C87BAE">
        <w:rPr>
          <w:rFonts w:ascii="Times New Roman" w:hAnsi="Times New Roman" w:cs="Times New Roman"/>
        </w:rPr>
        <w:t xml:space="preserve">                                         (подпись)    (расшифровка подписи)</w:t>
      </w:r>
    </w:p>
    <w:p w:rsidR="00FC6202" w:rsidRPr="00C87BAE" w:rsidRDefault="00FC6202" w:rsidP="00FC6202">
      <w:pPr>
        <w:pStyle w:val="ConsPlusNonformat"/>
        <w:widowControl/>
        <w:rPr>
          <w:rFonts w:ascii="Times New Roman" w:hAnsi="Times New Roman" w:cs="Times New Roman"/>
        </w:rPr>
      </w:pPr>
    </w:p>
    <w:p w:rsidR="00FC6202" w:rsidRPr="00C87BAE" w:rsidRDefault="00FC6202" w:rsidP="00FC6202">
      <w:pPr>
        <w:pStyle w:val="ConsPlusNonformat"/>
        <w:widowControl/>
        <w:rPr>
          <w:rFonts w:ascii="Times New Roman" w:hAnsi="Times New Roman" w:cs="Times New Roman"/>
        </w:rPr>
      </w:pPr>
      <w:r w:rsidRPr="00C87BAE">
        <w:rPr>
          <w:rFonts w:ascii="Times New Roman" w:hAnsi="Times New Roman" w:cs="Times New Roman"/>
        </w:rPr>
        <w:t>тел. ____________</w:t>
      </w:r>
    </w:p>
    <w:p w:rsidR="00FC6202" w:rsidRPr="00C87BAE" w:rsidRDefault="00FC6202" w:rsidP="00FC6202">
      <w:pPr>
        <w:pStyle w:val="ConsPlusNonformat"/>
        <w:widowControl/>
        <w:rPr>
          <w:rFonts w:ascii="Times New Roman" w:hAnsi="Times New Roman" w:cs="Times New Roman"/>
        </w:rPr>
      </w:pPr>
      <w:r w:rsidRPr="00C87BAE">
        <w:rPr>
          <w:rFonts w:ascii="Times New Roman" w:hAnsi="Times New Roman" w:cs="Times New Roman"/>
        </w:rPr>
        <w:t>"___" ________________ 20__ г.</w:t>
      </w:r>
    </w:p>
    <w:p w:rsidR="00FC6202" w:rsidRPr="00C87BAE" w:rsidRDefault="00FC6202" w:rsidP="00FC6202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C6202" w:rsidRP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C6202" w:rsidRDefault="00FC6202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87BAE" w:rsidRDefault="00C87BAE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87BAE" w:rsidRDefault="00C87BAE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87BAE" w:rsidRDefault="00C87BAE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87BAE" w:rsidRDefault="00C87BAE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87BAE" w:rsidRDefault="00C87BAE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87BAE" w:rsidRDefault="00C87BAE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87BAE" w:rsidRDefault="00C87BAE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87BAE" w:rsidRDefault="00C87BAE" w:rsidP="00FC62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87BAE" w:rsidRPr="00C87BAE" w:rsidRDefault="00C87BAE" w:rsidP="00C87BAE">
      <w:pPr>
        <w:autoSpaceDE w:val="0"/>
        <w:autoSpaceDN w:val="0"/>
        <w:adjustRightInd w:val="0"/>
        <w:jc w:val="center"/>
        <w:outlineLvl w:val="1"/>
      </w:pPr>
      <w:r>
        <w:rPr>
          <w:sz w:val="18"/>
          <w:szCs w:val="18"/>
        </w:rPr>
        <w:lastRenderedPageBreak/>
        <w:t xml:space="preserve">                                                       </w:t>
      </w:r>
      <w:r>
        <w:rPr>
          <w:sz w:val="28"/>
          <w:szCs w:val="28"/>
        </w:rPr>
        <w:t xml:space="preserve">                                     </w:t>
      </w:r>
      <w:r>
        <w:t>Приложение 2</w:t>
      </w:r>
    </w:p>
    <w:p w:rsidR="00C87BAE" w:rsidRPr="00C87BAE" w:rsidRDefault="00C87BAE" w:rsidP="00C87BAE">
      <w:pPr>
        <w:autoSpaceDE w:val="0"/>
        <w:autoSpaceDN w:val="0"/>
        <w:adjustRightInd w:val="0"/>
        <w:jc w:val="center"/>
      </w:pPr>
      <w:r w:rsidRPr="00C87BAE">
        <w:t xml:space="preserve">                                                    </w:t>
      </w:r>
      <w:r>
        <w:t xml:space="preserve">                          </w:t>
      </w:r>
      <w:r w:rsidRPr="00C87BAE">
        <w:t xml:space="preserve"> к Порядку составления и </w:t>
      </w:r>
    </w:p>
    <w:p w:rsidR="00C87BAE" w:rsidRPr="00C87BAE" w:rsidRDefault="00C87BAE" w:rsidP="00C87BAE">
      <w:pPr>
        <w:autoSpaceDE w:val="0"/>
        <w:autoSpaceDN w:val="0"/>
        <w:adjustRightInd w:val="0"/>
        <w:jc w:val="center"/>
      </w:pPr>
      <w:r w:rsidRPr="00C87BAE">
        <w:t xml:space="preserve">                                                   </w:t>
      </w:r>
      <w:r>
        <w:t xml:space="preserve">                            </w:t>
      </w:r>
      <w:r w:rsidRPr="00C87BAE">
        <w:t xml:space="preserve">  утверждения плана </w:t>
      </w:r>
      <w:proofErr w:type="gramStart"/>
      <w:r w:rsidRPr="00C87BAE">
        <w:t>финансово-хозяйственной</w:t>
      </w:r>
      <w:proofErr w:type="gramEnd"/>
      <w:r w:rsidRPr="00C87BAE">
        <w:t xml:space="preserve"> </w:t>
      </w:r>
    </w:p>
    <w:p w:rsidR="00C87BAE" w:rsidRPr="00C87BAE" w:rsidRDefault="00C87BAE" w:rsidP="00C87BAE">
      <w:pPr>
        <w:autoSpaceDE w:val="0"/>
        <w:autoSpaceDN w:val="0"/>
        <w:adjustRightInd w:val="0"/>
        <w:jc w:val="center"/>
      </w:pPr>
      <w:r w:rsidRPr="00C87BAE">
        <w:t xml:space="preserve">                                           </w:t>
      </w:r>
      <w:r>
        <w:t xml:space="preserve">                             </w:t>
      </w:r>
      <w:r w:rsidRPr="00C87BAE">
        <w:t xml:space="preserve">       деятельности </w:t>
      </w:r>
      <w:proofErr w:type="gramStart"/>
      <w:r w:rsidRPr="00C87BAE">
        <w:t>муниципального</w:t>
      </w:r>
      <w:proofErr w:type="gramEnd"/>
      <w:r w:rsidRPr="00C87BAE">
        <w:t xml:space="preserve"> бюджетного </w:t>
      </w:r>
    </w:p>
    <w:p w:rsidR="00C87BAE" w:rsidRPr="00C87BAE" w:rsidRDefault="00C87BAE" w:rsidP="00C87BAE">
      <w:pPr>
        <w:autoSpaceDE w:val="0"/>
        <w:autoSpaceDN w:val="0"/>
        <w:adjustRightInd w:val="0"/>
        <w:jc w:val="center"/>
      </w:pPr>
      <w:r w:rsidRPr="00C87BAE">
        <w:t xml:space="preserve">                                                   </w:t>
      </w:r>
      <w:r>
        <w:t xml:space="preserve">                          </w:t>
      </w:r>
      <w:r w:rsidRPr="00C87BAE">
        <w:t xml:space="preserve"> и муниципального автономного учреждения</w:t>
      </w:r>
    </w:p>
    <w:p w:rsidR="00C87BAE" w:rsidRPr="00FC6202" w:rsidRDefault="00C87BAE" w:rsidP="00C87BA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C87BAE" w:rsidRPr="00C87BAE" w:rsidRDefault="00C87BAE" w:rsidP="00C87BA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FC620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:rsidR="00C87BAE" w:rsidRPr="00C87BAE" w:rsidRDefault="00C87BAE" w:rsidP="00C87BA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87BAE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C87BAE">
        <w:rPr>
          <w:rFonts w:ascii="Times New Roman" w:hAnsi="Times New Roman" w:cs="Times New Roman"/>
          <w:sz w:val="24"/>
          <w:szCs w:val="24"/>
        </w:rPr>
        <w:t xml:space="preserve">   УТВЕРЖДАЮ</w:t>
      </w:r>
    </w:p>
    <w:p w:rsidR="00C87BAE" w:rsidRPr="00C87BAE" w:rsidRDefault="00C87BAE" w:rsidP="00C87BA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87BAE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C87BAE">
        <w:rPr>
          <w:rFonts w:ascii="Times New Roman" w:hAnsi="Times New Roman" w:cs="Times New Roman"/>
          <w:sz w:val="24"/>
          <w:szCs w:val="24"/>
        </w:rPr>
        <w:t xml:space="preserve">  ______________________________________</w:t>
      </w:r>
    </w:p>
    <w:p w:rsidR="00C87BAE" w:rsidRPr="00C87BAE" w:rsidRDefault="00C87BAE" w:rsidP="00C87BA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87BAE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C87BAE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C87BAE">
        <w:rPr>
          <w:rFonts w:ascii="Times New Roman" w:hAnsi="Times New Roman" w:cs="Times New Roman"/>
          <w:sz w:val="24"/>
          <w:szCs w:val="24"/>
        </w:rPr>
        <w:t xml:space="preserve">(Руководитель главного распорядителя </w:t>
      </w:r>
      <w:proofErr w:type="gramEnd"/>
    </w:p>
    <w:p w:rsidR="00C87BAE" w:rsidRPr="00C87BAE" w:rsidRDefault="00C87BAE" w:rsidP="00C87BA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87BAE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C87BAE">
        <w:rPr>
          <w:rFonts w:ascii="Times New Roman" w:hAnsi="Times New Roman" w:cs="Times New Roman"/>
          <w:sz w:val="24"/>
          <w:szCs w:val="24"/>
        </w:rPr>
        <w:t xml:space="preserve">        средств бюджета </w:t>
      </w:r>
      <w:r w:rsidR="00F76920">
        <w:rPr>
          <w:rFonts w:ascii="Times New Roman" w:hAnsi="Times New Roman" w:cs="Times New Roman"/>
          <w:sz w:val="24"/>
          <w:szCs w:val="24"/>
        </w:rPr>
        <w:t>района</w:t>
      </w:r>
      <w:r w:rsidRPr="00C87BAE">
        <w:rPr>
          <w:rFonts w:ascii="Times New Roman" w:hAnsi="Times New Roman" w:cs="Times New Roman"/>
          <w:sz w:val="24"/>
          <w:szCs w:val="24"/>
        </w:rPr>
        <w:t>)</w:t>
      </w:r>
    </w:p>
    <w:p w:rsidR="00C87BAE" w:rsidRPr="00C87BAE" w:rsidRDefault="00C87BAE" w:rsidP="00C87BA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87BAE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C87BAE">
        <w:rPr>
          <w:rFonts w:ascii="Times New Roman" w:hAnsi="Times New Roman" w:cs="Times New Roman"/>
          <w:sz w:val="24"/>
          <w:szCs w:val="24"/>
        </w:rPr>
        <w:t xml:space="preserve">   _______________________________________</w:t>
      </w:r>
    </w:p>
    <w:p w:rsidR="00C87BAE" w:rsidRPr="00C87BAE" w:rsidRDefault="00C87BAE" w:rsidP="00C87BA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87BAE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C87BAE">
        <w:rPr>
          <w:rFonts w:ascii="Times New Roman" w:hAnsi="Times New Roman" w:cs="Times New Roman"/>
          <w:sz w:val="24"/>
          <w:szCs w:val="24"/>
        </w:rPr>
        <w:t xml:space="preserve">   (подпись)            (расшифровка подписи)</w:t>
      </w:r>
    </w:p>
    <w:p w:rsidR="00C87BAE" w:rsidRPr="00C87BAE" w:rsidRDefault="00C87BAE" w:rsidP="00C87BA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87BAE" w:rsidRPr="00C87BAE" w:rsidRDefault="00C87BAE" w:rsidP="00C87BA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87BAE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C87BAE">
        <w:rPr>
          <w:rFonts w:ascii="Times New Roman" w:hAnsi="Times New Roman" w:cs="Times New Roman"/>
          <w:sz w:val="24"/>
          <w:szCs w:val="24"/>
        </w:rPr>
        <w:t xml:space="preserve">    "___" ____________________ 20___ г.</w:t>
      </w:r>
    </w:p>
    <w:p w:rsidR="00C87BAE" w:rsidRDefault="00C87BAE" w:rsidP="00C87BAE">
      <w:pPr>
        <w:pStyle w:val="ConsPlusNonformat"/>
        <w:widowControl/>
        <w:rPr>
          <w:sz w:val="18"/>
          <w:szCs w:val="18"/>
        </w:rPr>
      </w:pPr>
    </w:p>
    <w:p w:rsidR="00C87BAE" w:rsidRDefault="00C87BAE">
      <w:pPr>
        <w:pStyle w:val="ConsPlusNonformat"/>
        <w:widowControl/>
        <w:rPr>
          <w:sz w:val="18"/>
          <w:szCs w:val="18"/>
        </w:rPr>
      </w:pPr>
    </w:p>
    <w:p w:rsidR="00C87BAE" w:rsidRPr="00C87BAE" w:rsidRDefault="00C87BAE">
      <w:pPr>
        <w:pStyle w:val="ConsPlusNonformat"/>
        <w:widowControl/>
      </w:pPr>
      <w:r w:rsidRPr="00C87BAE">
        <w:t xml:space="preserve">                                 СВЕДЕНИЯ</w:t>
      </w:r>
    </w:p>
    <w:p w:rsidR="00C87BAE" w:rsidRPr="00C87BAE" w:rsidRDefault="00C87BAE">
      <w:pPr>
        <w:pStyle w:val="ConsPlusNonformat"/>
        <w:widowControl/>
      </w:pPr>
      <w:r w:rsidRPr="00C87BAE">
        <w:t xml:space="preserve">                    ОБ ОПЕРАЦИЯХ С ЦЕЛЕВЫМИ СУБСИДИЯМИ,</w:t>
      </w:r>
    </w:p>
    <w:p w:rsidR="00C87BAE" w:rsidRPr="00C87BAE" w:rsidRDefault="00C87BAE">
      <w:pPr>
        <w:pStyle w:val="ConsPlusNonformat"/>
        <w:widowControl/>
      </w:pPr>
      <w:r w:rsidRPr="00C87BAE">
        <w:t xml:space="preserve">                </w:t>
      </w:r>
      <w:proofErr w:type="gramStart"/>
      <w:r w:rsidRPr="00C87BAE">
        <w:t>ПРЕДОСТАВЛЕННЫМИ</w:t>
      </w:r>
      <w:proofErr w:type="gramEnd"/>
      <w:r w:rsidRPr="00C87BAE">
        <w:t xml:space="preserve"> МУНИЦИПАЛЬНОМУ УЧРЕЖДЕНИЮ</w:t>
      </w:r>
    </w:p>
    <w:p w:rsidR="00C87BAE" w:rsidRPr="00C87BAE" w:rsidRDefault="00C87BAE">
      <w:pPr>
        <w:pStyle w:val="ConsPlusNonformat"/>
        <w:widowControl/>
      </w:pPr>
    </w:p>
    <w:p w:rsidR="00C87BAE" w:rsidRPr="00C87BAE" w:rsidRDefault="00C87BAE">
      <w:pPr>
        <w:pStyle w:val="ConsPlusNonformat"/>
        <w:widowControl/>
      </w:pPr>
      <w:r w:rsidRPr="00C87BAE">
        <w:t>_______________________________________________________________ НА 20___ Г.</w:t>
      </w:r>
    </w:p>
    <w:p w:rsidR="00C87BAE" w:rsidRPr="00C87BAE" w:rsidRDefault="00C87BAE">
      <w:pPr>
        <w:pStyle w:val="ConsPlusNonformat"/>
        <w:widowControl/>
      </w:pPr>
    </w:p>
    <w:p w:rsidR="00C87BAE" w:rsidRPr="00C87BAE" w:rsidRDefault="00C87BAE">
      <w:pPr>
        <w:pStyle w:val="ConsPlusNonformat"/>
        <w:widowControl/>
        <w:jc w:val="both"/>
      </w:pPr>
      <w:r w:rsidRPr="00C87BAE">
        <w:t xml:space="preserve">                                                             ┌────────────┐</w:t>
      </w:r>
    </w:p>
    <w:p w:rsidR="00C87BAE" w:rsidRPr="00C87BAE" w:rsidRDefault="00C87BAE">
      <w:pPr>
        <w:pStyle w:val="ConsPlusNonformat"/>
        <w:widowControl/>
        <w:jc w:val="both"/>
      </w:pPr>
      <w:r w:rsidRPr="00C87BAE">
        <w:t xml:space="preserve">                                                             │    КОДЫ    │</w:t>
      </w:r>
    </w:p>
    <w:p w:rsidR="00C87BAE" w:rsidRPr="00C87BAE" w:rsidRDefault="00C87BAE">
      <w:pPr>
        <w:pStyle w:val="ConsPlusNonformat"/>
        <w:widowControl/>
        <w:jc w:val="both"/>
      </w:pPr>
      <w:r w:rsidRPr="00C87BAE">
        <w:t xml:space="preserve">                                                             ├────────────┤</w:t>
      </w:r>
    </w:p>
    <w:p w:rsidR="00C87BAE" w:rsidRPr="00C87BAE" w:rsidRDefault="00C87BAE">
      <w:pPr>
        <w:pStyle w:val="ConsPlusNonformat"/>
        <w:widowControl/>
        <w:jc w:val="both"/>
        <w:rPr>
          <w:color w:val="000000" w:themeColor="text1"/>
        </w:rPr>
      </w:pPr>
      <w:r w:rsidRPr="00C87BAE">
        <w:t xml:space="preserve">                                               Форма по </w:t>
      </w:r>
      <w:hyperlink r:id="rId38" w:history="1">
        <w:r w:rsidRPr="00C87BAE">
          <w:rPr>
            <w:color w:val="000000" w:themeColor="text1"/>
          </w:rPr>
          <w:t>ОКУД</w:t>
        </w:r>
      </w:hyperlink>
      <w:r w:rsidRPr="00C87BAE">
        <w:rPr>
          <w:color w:val="000000" w:themeColor="text1"/>
        </w:rPr>
        <w:t xml:space="preserve"> │   0501016  │</w:t>
      </w:r>
    </w:p>
    <w:p w:rsidR="00C87BAE" w:rsidRPr="00C87BAE" w:rsidRDefault="00C87BAE">
      <w:pPr>
        <w:pStyle w:val="ConsPlusNonformat"/>
        <w:widowControl/>
        <w:jc w:val="both"/>
        <w:rPr>
          <w:color w:val="000000" w:themeColor="text1"/>
        </w:rPr>
      </w:pPr>
      <w:r w:rsidRPr="00C87BAE">
        <w:rPr>
          <w:color w:val="000000" w:themeColor="text1"/>
        </w:rPr>
        <w:t xml:space="preserve">                                                             ├────────────┤</w:t>
      </w:r>
    </w:p>
    <w:p w:rsidR="00C87BAE" w:rsidRPr="00C87BAE" w:rsidRDefault="00C87BAE">
      <w:pPr>
        <w:pStyle w:val="ConsPlusNonformat"/>
        <w:widowControl/>
        <w:jc w:val="both"/>
        <w:rPr>
          <w:color w:val="000000" w:themeColor="text1"/>
        </w:rPr>
      </w:pPr>
      <w:r w:rsidRPr="00C87BAE">
        <w:rPr>
          <w:color w:val="000000" w:themeColor="text1"/>
        </w:rPr>
        <w:t xml:space="preserve">                                                        Дата │            </w:t>
      </w:r>
      <w:proofErr w:type="spellStart"/>
      <w:r w:rsidRPr="00C87BAE">
        <w:rPr>
          <w:color w:val="000000" w:themeColor="text1"/>
        </w:rPr>
        <w:t>│</w:t>
      </w:r>
      <w:proofErr w:type="spellEnd"/>
    </w:p>
    <w:p w:rsidR="00C87BAE" w:rsidRPr="00C87BAE" w:rsidRDefault="00C87BAE">
      <w:pPr>
        <w:pStyle w:val="ConsPlusNonformat"/>
        <w:widowControl/>
        <w:jc w:val="both"/>
        <w:rPr>
          <w:color w:val="000000" w:themeColor="text1"/>
        </w:rPr>
      </w:pPr>
      <w:r w:rsidRPr="00C87BAE">
        <w:rPr>
          <w:color w:val="000000" w:themeColor="text1"/>
        </w:rPr>
        <w:t xml:space="preserve">                             "__" _______ 20__ г.            ├────────────┤</w:t>
      </w:r>
    </w:p>
    <w:p w:rsidR="00C87BAE" w:rsidRPr="00C87BAE" w:rsidRDefault="00C87BAE">
      <w:pPr>
        <w:pStyle w:val="ConsPlusNonformat"/>
        <w:widowControl/>
        <w:jc w:val="both"/>
        <w:rPr>
          <w:color w:val="000000" w:themeColor="text1"/>
        </w:rPr>
      </w:pPr>
      <w:r w:rsidRPr="00C87BAE">
        <w:rPr>
          <w:color w:val="000000" w:themeColor="text1"/>
        </w:rPr>
        <w:t xml:space="preserve">Муниципальное учреждение      _________________      по ОКПО │            </w:t>
      </w:r>
      <w:proofErr w:type="spellStart"/>
      <w:r w:rsidRPr="00C87BAE">
        <w:rPr>
          <w:color w:val="000000" w:themeColor="text1"/>
        </w:rPr>
        <w:t>│</w:t>
      </w:r>
      <w:proofErr w:type="spellEnd"/>
    </w:p>
    <w:p w:rsidR="00C87BAE" w:rsidRPr="00C87BAE" w:rsidRDefault="00C87BAE">
      <w:pPr>
        <w:pStyle w:val="ConsPlusNonformat"/>
        <w:widowControl/>
        <w:jc w:val="both"/>
        <w:rPr>
          <w:color w:val="000000" w:themeColor="text1"/>
        </w:rPr>
      </w:pPr>
      <w:r w:rsidRPr="00C87BAE">
        <w:rPr>
          <w:color w:val="000000" w:themeColor="text1"/>
        </w:rPr>
        <w:t xml:space="preserve">                                                             ├────────────┤</w:t>
      </w:r>
    </w:p>
    <w:p w:rsidR="00C87BAE" w:rsidRPr="00C87BAE" w:rsidRDefault="00C87BAE">
      <w:pPr>
        <w:pStyle w:val="ConsPlusNonformat"/>
        <w:widowControl/>
        <w:jc w:val="both"/>
        <w:rPr>
          <w:color w:val="000000" w:themeColor="text1"/>
        </w:rPr>
      </w:pPr>
      <w:r w:rsidRPr="00C87BAE">
        <w:rPr>
          <w:color w:val="000000" w:themeColor="text1"/>
        </w:rPr>
        <w:t xml:space="preserve">                                     ┌───────┐          Дата │            </w:t>
      </w:r>
      <w:proofErr w:type="spellStart"/>
      <w:r w:rsidRPr="00C87BAE">
        <w:rPr>
          <w:color w:val="000000" w:themeColor="text1"/>
        </w:rPr>
        <w:t>│</w:t>
      </w:r>
      <w:proofErr w:type="spellEnd"/>
    </w:p>
    <w:p w:rsidR="00C87BAE" w:rsidRPr="00C87BAE" w:rsidRDefault="00C87BAE">
      <w:pPr>
        <w:pStyle w:val="ConsPlusNonformat"/>
        <w:widowControl/>
        <w:jc w:val="both"/>
        <w:rPr>
          <w:color w:val="000000" w:themeColor="text1"/>
        </w:rPr>
      </w:pPr>
      <w:r w:rsidRPr="00C87BAE">
        <w:rPr>
          <w:color w:val="000000" w:themeColor="text1"/>
        </w:rPr>
        <w:t xml:space="preserve">                             ИНН/КПП │       </w:t>
      </w:r>
      <w:proofErr w:type="spellStart"/>
      <w:r w:rsidRPr="00C87BAE">
        <w:rPr>
          <w:color w:val="000000" w:themeColor="text1"/>
        </w:rPr>
        <w:t>│</w:t>
      </w:r>
      <w:proofErr w:type="spellEnd"/>
      <w:r w:rsidRPr="00C87BAE">
        <w:rPr>
          <w:color w:val="000000" w:themeColor="text1"/>
        </w:rPr>
        <w:t xml:space="preserve"> представления │            </w:t>
      </w:r>
      <w:proofErr w:type="spellStart"/>
      <w:r w:rsidRPr="00C87BAE">
        <w:rPr>
          <w:color w:val="000000" w:themeColor="text1"/>
        </w:rPr>
        <w:t>│</w:t>
      </w:r>
      <w:proofErr w:type="spellEnd"/>
    </w:p>
    <w:p w:rsidR="00C87BAE" w:rsidRPr="00C87BAE" w:rsidRDefault="00C87BAE">
      <w:pPr>
        <w:pStyle w:val="ConsPlusNonformat"/>
        <w:widowControl/>
        <w:jc w:val="both"/>
        <w:rPr>
          <w:color w:val="000000" w:themeColor="text1"/>
        </w:rPr>
      </w:pPr>
      <w:r w:rsidRPr="00C87BAE">
        <w:rPr>
          <w:color w:val="000000" w:themeColor="text1"/>
        </w:rPr>
        <w:t xml:space="preserve">                                     └───────┘    предыдущих │            </w:t>
      </w:r>
      <w:proofErr w:type="spellStart"/>
      <w:r w:rsidRPr="00C87BAE">
        <w:rPr>
          <w:color w:val="000000" w:themeColor="text1"/>
        </w:rPr>
        <w:t>│</w:t>
      </w:r>
      <w:proofErr w:type="spellEnd"/>
    </w:p>
    <w:p w:rsidR="00C87BAE" w:rsidRPr="00C87BAE" w:rsidRDefault="00C87BAE">
      <w:pPr>
        <w:pStyle w:val="ConsPlusNonformat"/>
        <w:widowControl/>
        <w:jc w:val="both"/>
        <w:rPr>
          <w:color w:val="000000" w:themeColor="text1"/>
        </w:rPr>
      </w:pPr>
      <w:r w:rsidRPr="00C87BAE">
        <w:rPr>
          <w:color w:val="000000" w:themeColor="text1"/>
        </w:rPr>
        <w:t xml:space="preserve">                                                    Сведений │            </w:t>
      </w:r>
      <w:proofErr w:type="spellStart"/>
      <w:r w:rsidRPr="00C87BAE">
        <w:rPr>
          <w:color w:val="000000" w:themeColor="text1"/>
        </w:rPr>
        <w:t>│</w:t>
      </w:r>
      <w:proofErr w:type="spellEnd"/>
    </w:p>
    <w:p w:rsidR="00C87BAE" w:rsidRPr="00C87BAE" w:rsidRDefault="00C87BAE">
      <w:pPr>
        <w:pStyle w:val="ConsPlusNonformat"/>
        <w:widowControl/>
        <w:jc w:val="both"/>
        <w:rPr>
          <w:color w:val="000000" w:themeColor="text1"/>
        </w:rPr>
      </w:pPr>
      <w:r w:rsidRPr="00C87BAE">
        <w:rPr>
          <w:color w:val="000000" w:themeColor="text1"/>
        </w:rPr>
        <w:t xml:space="preserve">                                                             ├────────────┤</w:t>
      </w:r>
    </w:p>
    <w:p w:rsidR="00C87BAE" w:rsidRPr="00C87BAE" w:rsidRDefault="00C87BAE">
      <w:pPr>
        <w:pStyle w:val="ConsPlusNonformat"/>
        <w:widowControl/>
        <w:jc w:val="both"/>
        <w:rPr>
          <w:color w:val="000000" w:themeColor="text1"/>
        </w:rPr>
      </w:pPr>
      <w:r w:rsidRPr="00C87BAE">
        <w:rPr>
          <w:color w:val="000000" w:themeColor="text1"/>
        </w:rPr>
        <w:t xml:space="preserve">Наименование бюджета         _________________      по </w:t>
      </w:r>
      <w:hyperlink r:id="rId39" w:history="1">
        <w:r w:rsidRPr="00C87BAE">
          <w:rPr>
            <w:color w:val="000000" w:themeColor="text1"/>
          </w:rPr>
          <w:t>ОКАТО</w:t>
        </w:r>
      </w:hyperlink>
      <w:r w:rsidRPr="00C87BAE">
        <w:rPr>
          <w:color w:val="000000" w:themeColor="text1"/>
        </w:rPr>
        <w:t xml:space="preserve"> │            </w:t>
      </w:r>
      <w:proofErr w:type="spellStart"/>
      <w:r w:rsidRPr="00C87BAE">
        <w:rPr>
          <w:color w:val="000000" w:themeColor="text1"/>
        </w:rPr>
        <w:t>│</w:t>
      </w:r>
      <w:proofErr w:type="spellEnd"/>
    </w:p>
    <w:p w:rsidR="00C87BAE" w:rsidRPr="00C87BAE" w:rsidRDefault="00C87BAE">
      <w:pPr>
        <w:pStyle w:val="ConsPlusNonformat"/>
        <w:widowControl/>
        <w:jc w:val="both"/>
        <w:rPr>
          <w:color w:val="000000" w:themeColor="text1"/>
        </w:rPr>
      </w:pPr>
      <w:r w:rsidRPr="00C87BAE">
        <w:rPr>
          <w:color w:val="000000" w:themeColor="text1"/>
        </w:rPr>
        <w:t xml:space="preserve">                                                             ├────────────┤</w:t>
      </w:r>
    </w:p>
    <w:p w:rsidR="00C87BAE" w:rsidRPr="00C87BAE" w:rsidRDefault="00C87BAE">
      <w:pPr>
        <w:pStyle w:val="ConsPlusNonformat"/>
        <w:widowControl/>
        <w:jc w:val="both"/>
        <w:rPr>
          <w:color w:val="000000" w:themeColor="text1"/>
        </w:rPr>
      </w:pPr>
      <w:r w:rsidRPr="00C87BAE">
        <w:rPr>
          <w:color w:val="000000" w:themeColor="text1"/>
        </w:rPr>
        <w:t xml:space="preserve">Наименование органа,                                         │            </w:t>
      </w:r>
      <w:proofErr w:type="spellStart"/>
      <w:r w:rsidRPr="00C87BAE">
        <w:rPr>
          <w:color w:val="000000" w:themeColor="text1"/>
        </w:rPr>
        <w:t>│</w:t>
      </w:r>
      <w:proofErr w:type="spellEnd"/>
    </w:p>
    <w:p w:rsidR="00C87BAE" w:rsidRPr="00C87BAE" w:rsidRDefault="00C87BAE">
      <w:pPr>
        <w:pStyle w:val="ConsPlusNonformat"/>
        <w:widowControl/>
        <w:jc w:val="both"/>
        <w:rPr>
          <w:color w:val="000000" w:themeColor="text1"/>
        </w:rPr>
      </w:pPr>
      <w:proofErr w:type="gramStart"/>
      <w:r w:rsidRPr="00C87BAE">
        <w:rPr>
          <w:color w:val="000000" w:themeColor="text1"/>
        </w:rPr>
        <w:t>осуществляющего</w:t>
      </w:r>
      <w:proofErr w:type="gramEnd"/>
      <w:r w:rsidRPr="00C87BAE">
        <w:rPr>
          <w:color w:val="000000" w:themeColor="text1"/>
        </w:rPr>
        <w:t xml:space="preserve"> функции                                      │            </w:t>
      </w:r>
      <w:proofErr w:type="spellStart"/>
      <w:r w:rsidRPr="00C87BAE">
        <w:rPr>
          <w:color w:val="000000" w:themeColor="text1"/>
        </w:rPr>
        <w:t>│</w:t>
      </w:r>
      <w:proofErr w:type="spellEnd"/>
    </w:p>
    <w:p w:rsidR="00C87BAE" w:rsidRPr="00C87BAE" w:rsidRDefault="00C87BAE">
      <w:pPr>
        <w:pStyle w:val="ConsPlusNonformat"/>
        <w:widowControl/>
        <w:jc w:val="both"/>
        <w:rPr>
          <w:color w:val="000000" w:themeColor="text1"/>
        </w:rPr>
      </w:pPr>
      <w:r w:rsidRPr="00C87BAE">
        <w:rPr>
          <w:color w:val="000000" w:themeColor="text1"/>
        </w:rPr>
        <w:t xml:space="preserve">и полномочия учредителя      _________________   Глава по </w:t>
      </w:r>
      <w:hyperlink r:id="rId40" w:history="1">
        <w:r w:rsidRPr="00C87BAE">
          <w:rPr>
            <w:color w:val="000000" w:themeColor="text1"/>
          </w:rPr>
          <w:t>БК</w:t>
        </w:r>
      </w:hyperlink>
      <w:r w:rsidRPr="00C87BAE">
        <w:rPr>
          <w:color w:val="000000" w:themeColor="text1"/>
        </w:rPr>
        <w:t xml:space="preserve"> │            </w:t>
      </w:r>
      <w:proofErr w:type="spellStart"/>
      <w:r w:rsidRPr="00C87BAE">
        <w:rPr>
          <w:color w:val="000000" w:themeColor="text1"/>
        </w:rPr>
        <w:t>│</w:t>
      </w:r>
      <w:proofErr w:type="spellEnd"/>
    </w:p>
    <w:p w:rsidR="00C87BAE" w:rsidRPr="00C87BAE" w:rsidRDefault="00C87BAE">
      <w:pPr>
        <w:pStyle w:val="ConsPlusNonformat"/>
        <w:widowControl/>
        <w:jc w:val="both"/>
        <w:rPr>
          <w:color w:val="000000" w:themeColor="text1"/>
        </w:rPr>
      </w:pPr>
      <w:r w:rsidRPr="00C87BAE">
        <w:rPr>
          <w:color w:val="000000" w:themeColor="text1"/>
        </w:rPr>
        <w:t xml:space="preserve">                                                             ├────────────┤</w:t>
      </w:r>
    </w:p>
    <w:p w:rsidR="00C87BAE" w:rsidRPr="00C87BAE" w:rsidRDefault="00C87BAE">
      <w:pPr>
        <w:pStyle w:val="ConsPlusNonformat"/>
        <w:widowControl/>
        <w:jc w:val="both"/>
        <w:rPr>
          <w:color w:val="000000" w:themeColor="text1"/>
        </w:rPr>
      </w:pPr>
      <w:r w:rsidRPr="00C87BAE">
        <w:rPr>
          <w:color w:val="000000" w:themeColor="text1"/>
        </w:rPr>
        <w:t xml:space="preserve">                                                             │            </w:t>
      </w:r>
      <w:proofErr w:type="spellStart"/>
      <w:r w:rsidRPr="00C87BAE">
        <w:rPr>
          <w:color w:val="000000" w:themeColor="text1"/>
        </w:rPr>
        <w:t>│</w:t>
      </w:r>
      <w:proofErr w:type="spellEnd"/>
    </w:p>
    <w:p w:rsidR="00C87BAE" w:rsidRPr="00C87BAE" w:rsidRDefault="00C87BAE">
      <w:pPr>
        <w:pStyle w:val="ConsPlusNonformat"/>
        <w:widowControl/>
        <w:jc w:val="both"/>
        <w:rPr>
          <w:color w:val="000000" w:themeColor="text1"/>
        </w:rPr>
      </w:pPr>
      <w:r w:rsidRPr="00C87BAE">
        <w:rPr>
          <w:color w:val="000000" w:themeColor="text1"/>
        </w:rPr>
        <w:t xml:space="preserve">Наименование органа,                                         │            </w:t>
      </w:r>
      <w:proofErr w:type="spellStart"/>
      <w:r w:rsidRPr="00C87BAE">
        <w:rPr>
          <w:color w:val="000000" w:themeColor="text1"/>
        </w:rPr>
        <w:t>│</w:t>
      </w:r>
      <w:proofErr w:type="spellEnd"/>
    </w:p>
    <w:p w:rsidR="00C87BAE" w:rsidRPr="00C87BAE" w:rsidRDefault="00C87BAE">
      <w:pPr>
        <w:pStyle w:val="ConsPlusNonformat"/>
        <w:widowControl/>
        <w:jc w:val="both"/>
        <w:rPr>
          <w:color w:val="000000" w:themeColor="text1"/>
        </w:rPr>
      </w:pPr>
      <w:proofErr w:type="gramStart"/>
      <w:r w:rsidRPr="00C87BAE">
        <w:rPr>
          <w:color w:val="000000" w:themeColor="text1"/>
        </w:rPr>
        <w:t>осуществляющего</w:t>
      </w:r>
      <w:proofErr w:type="gramEnd"/>
      <w:r w:rsidRPr="00C87BAE">
        <w:rPr>
          <w:color w:val="000000" w:themeColor="text1"/>
        </w:rPr>
        <w:t xml:space="preserve"> ведение                                      │            </w:t>
      </w:r>
      <w:proofErr w:type="spellStart"/>
      <w:r w:rsidRPr="00C87BAE">
        <w:rPr>
          <w:color w:val="000000" w:themeColor="text1"/>
        </w:rPr>
        <w:t>│</w:t>
      </w:r>
      <w:proofErr w:type="spellEnd"/>
    </w:p>
    <w:p w:rsidR="00C87BAE" w:rsidRPr="00C87BAE" w:rsidRDefault="00C87BAE">
      <w:pPr>
        <w:pStyle w:val="ConsPlusNonformat"/>
        <w:widowControl/>
        <w:jc w:val="both"/>
        <w:rPr>
          <w:color w:val="000000" w:themeColor="text1"/>
        </w:rPr>
      </w:pPr>
      <w:r w:rsidRPr="00C87BAE">
        <w:rPr>
          <w:color w:val="000000" w:themeColor="text1"/>
        </w:rPr>
        <w:t xml:space="preserve">лицевого счета по иным                                       │            </w:t>
      </w:r>
      <w:proofErr w:type="spellStart"/>
      <w:r w:rsidRPr="00C87BAE">
        <w:rPr>
          <w:color w:val="000000" w:themeColor="text1"/>
        </w:rPr>
        <w:t>│</w:t>
      </w:r>
      <w:proofErr w:type="spellEnd"/>
    </w:p>
    <w:p w:rsidR="00C87BAE" w:rsidRPr="00C87BAE" w:rsidRDefault="00C87BAE">
      <w:pPr>
        <w:pStyle w:val="ConsPlusNonformat"/>
        <w:widowControl/>
        <w:jc w:val="both"/>
        <w:rPr>
          <w:color w:val="000000" w:themeColor="text1"/>
        </w:rPr>
      </w:pPr>
      <w:r w:rsidRPr="00C87BAE">
        <w:rPr>
          <w:color w:val="000000" w:themeColor="text1"/>
        </w:rPr>
        <w:t xml:space="preserve">субсидиям                    __________________              │            </w:t>
      </w:r>
      <w:proofErr w:type="spellStart"/>
      <w:r w:rsidRPr="00C87BAE">
        <w:rPr>
          <w:color w:val="000000" w:themeColor="text1"/>
        </w:rPr>
        <w:t>│</w:t>
      </w:r>
      <w:proofErr w:type="spellEnd"/>
    </w:p>
    <w:p w:rsidR="00C87BAE" w:rsidRPr="00C87BAE" w:rsidRDefault="00C87BAE">
      <w:pPr>
        <w:pStyle w:val="ConsPlusNonformat"/>
        <w:widowControl/>
        <w:jc w:val="both"/>
        <w:rPr>
          <w:color w:val="000000" w:themeColor="text1"/>
        </w:rPr>
      </w:pPr>
      <w:r w:rsidRPr="00C87BAE">
        <w:rPr>
          <w:color w:val="000000" w:themeColor="text1"/>
        </w:rPr>
        <w:t xml:space="preserve">                                                             ├────────────┤</w:t>
      </w:r>
    </w:p>
    <w:p w:rsidR="00C87BAE" w:rsidRPr="00C87BAE" w:rsidRDefault="00C87BAE">
      <w:pPr>
        <w:pStyle w:val="ConsPlusNonformat"/>
        <w:widowControl/>
        <w:jc w:val="both"/>
        <w:rPr>
          <w:color w:val="000000" w:themeColor="text1"/>
        </w:rPr>
      </w:pPr>
      <w:proofErr w:type="gramStart"/>
      <w:r w:rsidRPr="00C87BAE">
        <w:rPr>
          <w:color w:val="000000" w:themeColor="text1"/>
        </w:rPr>
        <w:t xml:space="preserve">Единица измерения: руб.   (с точностью до второго    по </w:t>
      </w:r>
      <w:hyperlink r:id="rId41" w:history="1">
        <w:r w:rsidRPr="00C87BAE">
          <w:rPr>
            <w:color w:val="000000" w:themeColor="text1"/>
          </w:rPr>
          <w:t>ОКЕИ</w:t>
        </w:r>
      </w:hyperlink>
      <w:r w:rsidRPr="00C87BAE">
        <w:rPr>
          <w:color w:val="000000" w:themeColor="text1"/>
        </w:rPr>
        <w:t xml:space="preserve"> │            </w:t>
      </w:r>
      <w:proofErr w:type="spellStart"/>
      <w:r w:rsidRPr="00C87BAE">
        <w:rPr>
          <w:color w:val="000000" w:themeColor="text1"/>
        </w:rPr>
        <w:t>│</w:t>
      </w:r>
      <w:proofErr w:type="spellEnd"/>
      <w:proofErr w:type="gramEnd"/>
    </w:p>
    <w:p w:rsidR="00C87BAE" w:rsidRPr="00C87BAE" w:rsidRDefault="00C87BAE">
      <w:pPr>
        <w:pStyle w:val="ConsPlusNonformat"/>
        <w:widowControl/>
        <w:jc w:val="both"/>
        <w:rPr>
          <w:color w:val="000000" w:themeColor="text1"/>
        </w:rPr>
      </w:pPr>
      <w:r w:rsidRPr="00C87BAE">
        <w:rPr>
          <w:color w:val="000000" w:themeColor="text1"/>
        </w:rPr>
        <w:t xml:space="preserve">                           десятичного знака)                │            </w:t>
      </w:r>
      <w:proofErr w:type="spellStart"/>
      <w:r w:rsidRPr="00C87BAE">
        <w:rPr>
          <w:color w:val="000000" w:themeColor="text1"/>
        </w:rPr>
        <w:t>│</w:t>
      </w:r>
      <w:proofErr w:type="spellEnd"/>
    </w:p>
    <w:p w:rsidR="00C87BAE" w:rsidRPr="00C87BAE" w:rsidRDefault="00C87BAE">
      <w:pPr>
        <w:pStyle w:val="ConsPlusNonformat"/>
        <w:widowControl/>
        <w:jc w:val="both"/>
        <w:rPr>
          <w:color w:val="000000" w:themeColor="text1"/>
        </w:rPr>
      </w:pPr>
      <w:r w:rsidRPr="00C87BAE">
        <w:rPr>
          <w:color w:val="000000" w:themeColor="text1"/>
        </w:rPr>
        <w:t xml:space="preserve">                                                             ├────────────┤</w:t>
      </w:r>
    </w:p>
    <w:p w:rsidR="00C87BAE" w:rsidRPr="00C87BAE" w:rsidRDefault="00C87BAE">
      <w:pPr>
        <w:pStyle w:val="ConsPlusNonformat"/>
        <w:widowControl/>
        <w:jc w:val="both"/>
        <w:rPr>
          <w:color w:val="000000" w:themeColor="text1"/>
        </w:rPr>
      </w:pPr>
      <w:r w:rsidRPr="00C87BAE">
        <w:rPr>
          <w:color w:val="000000" w:themeColor="text1"/>
        </w:rPr>
        <w:t xml:space="preserve">    _________________________________                        │            </w:t>
      </w:r>
      <w:proofErr w:type="spellStart"/>
      <w:r w:rsidRPr="00C87BAE">
        <w:rPr>
          <w:color w:val="000000" w:themeColor="text1"/>
        </w:rPr>
        <w:t>│</w:t>
      </w:r>
      <w:proofErr w:type="spellEnd"/>
    </w:p>
    <w:p w:rsidR="00C87BAE" w:rsidRPr="00C87BAE" w:rsidRDefault="00C87BAE">
      <w:pPr>
        <w:pStyle w:val="ConsPlusNonformat"/>
        <w:widowControl/>
        <w:jc w:val="both"/>
        <w:rPr>
          <w:color w:val="000000" w:themeColor="text1"/>
        </w:rPr>
      </w:pPr>
      <w:r w:rsidRPr="00C87BAE">
        <w:rPr>
          <w:color w:val="000000" w:themeColor="text1"/>
        </w:rPr>
        <w:t xml:space="preserve">    (наименование иностранной валюты)                по </w:t>
      </w:r>
      <w:hyperlink r:id="rId42" w:history="1">
        <w:r w:rsidRPr="00C87BAE">
          <w:rPr>
            <w:color w:val="000000" w:themeColor="text1"/>
          </w:rPr>
          <w:t>ОКВ</w:t>
        </w:r>
      </w:hyperlink>
      <w:r w:rsidRPr="00C87BAE">
        <w:rPr>
          <w:color w:val="000000" w:themeColor="text1"/>
        </w:rPr>
        <w:t xml:space="preserve">  │            </w:t>
      </w:r>
      <w:proofErr w:type="spellStart"/>
      <w:r w:rsidRPr="00C87BAE">
        <w:rPr>
          <w:color w:val="000000" w:themeColor="text1"/>
        </w:rPr>
        <w:t>│</w:t>
      </w:r>
      <w:proofErr w:type="spellEnd"/>
    </w:p>
    <w:p w:rsidR="00C87BAE" w:rsidRPr="00C87BAE" w:rsidRDefault="00C87BAE">
      <w:pPr>
        <w:pStyle w:val="ConsPlusNonformat"/>
        <w:widowControl/>
        <w:jc w:val="both"/>
      </w:pPr>
      <w:r w:rsidRPr="00C87BAE">
        <w:rPr>
          <w:color w:val="000000" w:themeColor="text1"/>
        </w:rPr>
        <w:t xml:space="preserve">                                                          </w:t>
      </w:r>
      <w:r w:rsidRPr="00C87BAE">
        <w:t xml:space="preserve">   └────────────┘</w:t>
      </w:r>
    </w:p>
    <w:p w:rsidR="00C87BAE" w:rsidRDefault="00C87B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C87BAE" w:rsidRDefault="00C87B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C87BAE" w:rsidRDefault="00C87B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C87BAE" w:rsidRDefault="00C87B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C87BAE" w:rsidRPr="00C87BAE" w:rsidRDefault="00C87B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C87BAE" w:rsidRPr="00C87BAE" w:rsidRDefault="00C87BAE">
      <w:pPr>
        <w:pStyle w:val="ConsPlusNonformat"/>
        <w:widowControl/>
        <w:jc w:val="both"/>
      </w:pPr>
      <w:r w:rsidRPr="00C87BAE">
        <w:lastRenderedPageBreak/>
        <w:t>┌─────────────┬──────────┬─────────┬──────────────────┬───────────────────┐</w:t>
      </w:r>
    </w:p>
    <w:p w:rsidR="00C87BAE" w:rsidRPr="00C87BAE" w:rsidRDefault="00C87BAE">
      <w:pPr>
        <w:pStyle w:val="ConsPlusNonformat"/>
        <w:widowControl/>
        <w:jc w:val="both"/>
        <w:rPr>
          <w:color w:val="000000" w:themeColor="text1"/>
        </w:rPr>
      </w:pPr>
      <w:proofErr w:type="spellStart"/>
      <w:r w:rsidRPr="00C87BAE">
        <w:t>│</w:t>
      </w:r>
      <w:r w:rsidRPr="00C87BAE">
        <w:rPr>
          <w:color w:val="000000" w:themeColor="text1"/>
        </w:rPr>
        <w:t>Наименование</w:t>
      </w:r>
      <w:proofErr w:type="spellEnd"/>
      <w:r w:rsidRPr="00C87BAE">
        <w:rPr>
          <w:color w:val="000000" w:themeColor="text1"/>
        </w:rPr>
        <w:t xml:space="preserve"> </w:t>
      </w:r>
      <w:proofErr w:type="spellStart"/>
      <w:r w:rsidRPr="00C87BAE">
        <w:rPr>
          <w:color w:val="000000" w:themeColor="text1"/>
        </w:rPr>
        <w:t>│Код</w:t>
      </w:r>
      <w:proofErr w:type="spellEnd"/>
      <w:r w:rsidRPr="00C87BAE">
        <w:rPr>
          <w:color w:val="000000" w:themeColor="text1"/>
        </w:rPr>
        <w:t xml:space="preserve">       </w:t>
      </w:r>
      <w:proofErr w:type="spellStart"/>
      <w:r w:rsidRPr="00C87BAE">
        <w:rPr>
          <w:color w:val="000000" w:themeColor="text1"/>
        </w:rPr>
        <w:t>│</w:t>
      </w:r>
      <w:proofErr w:type="gramStart"/>
      <w:r w:rsidRPr="00C87BAE">
        <w:rPr>
          <w:color w:val="000000" w:themeColor="text1"/>
        </w:rPr>
        <w:t>Код</w:t>
      </w:r>
      <w:proofErr w:type="spellEnd"/>
      <w:proofErr w:type="gramEnd"/>
      <w:r w:rsidRPr="00C87BAE">
        <w:rPr>
          <w:color w:val="000000" w:themeColor="text1"/>
        </w:rPr>
        <w:t xml:space="preserve"> </w:t>
      </w:r>
      <w:hyperlink r:id="rId43" w:history="1">
        <w:proofErr w:type="spellStart"/>
        <w:r w:rsidRPr="00C87BAE">
          <w:rPr>
            <w:color w:val="000000" w:themeColor="text1"/>
          </w:rPr>
          <w:t>КОСГУ</w:t>
        </w:r>
      </w:hyperlink>
      <w:r w:rsidRPr="00C87BAE">
        <w:rPr>
          <w:color w:val="000000" w:themeColor="text1"/>
        </w:rPr>
        <w:t>│Разрешенный</w:t>
      </w:r>
      <w:proofErr w:type="spellEnd"/>
      <w:r w:rsidRPr="00C87BAE">
        <w:rPr>
          <w:color w:val="000000" w:themeColor="text1"/>
        </w:rPr>
        <w:t xml:space="preserve"> к     </w:t>
      </w:r>
      <w:proofErr w:type="spellStart"/>
      <w:r w:rsidRPr="00C87BAE">
        <w:rPr>
          <w:color w:val="000000" w:themeColor="text1"/>
        </w:rPr>
        <w:t>│Планируемые</w:t>
      </w:r>
      <w:proofErr w:type="spellEnd"/>
      <w:r w:rsidRPr="00C87BAE">
        <w:rPr>
          <w:color w:val="000000" w:themeColor="text1"/>
        </w:rPr>
        <w:t xml:space="preserve">        │</w:t>
      </w:r>
    </w:p>
    <w:p w:rsidR="00C87BAE" w:rsidRPr="00C87BAE" w:rsidRDefault="00C87BAE">
      <w:pPr>
        <w:pStyle w:val="ConsPlusNonformat"/>
        <w:widowControl/>
        <w:jc w:val="both"/>
      </w:pPr>
      <w:proofErr w:type="spellStart"/>
      <w:r w:rsidRPr="00C87BAE">
        <w:rPr>
          <w:color w:val="000000" w:themeColor="text1"/>
        </w:rPr>
        <w:t>│субсидии</w:t>
      </w:r>
      <w:proofErr w:type="spellEnd"/>
      <w:r w:rsidRPr="00C87BAE">
        <w:t xml:space="preserve">     </w:t>
      </w:r>
      <w:proofErr w:type="spellStart"/>
      <w:r w:rsidRPr="00C87BAE">
        <w:t>│</w:t>
      </w:r>
      <w:proofErr w:type="gramStart"/>
      <w:r w:rsidRPr="00C87BAE">
        <w:t>субсидии</w:t>
      </w:r>
      <w:proofErr w:type="spellEnd"/>
      <w:proofErr w:type="gramEnd"/>
      <w:r w:rsidRPr="00C87BAE">
        <w:t xml:space="preserve">  │         </w:t>
      </w:r>
      <w:proofErr w:type="spellStart"/>
      <w:r w:rsidRPr="00C87BAE">
        <w:t>│использованию</w:t>
      </w:r>
      <w:proofErr w:type="spellEnd"/>
      <w:r w:rsidRPr="00C87BAE">
        <w:t xml:space="preserve">     │                   </w:t>
      </w:r>
      <w:proofErr w:type="spellStart"/>
      <w:r w:rsidRPr="00C87BAE">
        <w:t>│</w:t>
      </w:r>
      <w:proofErr w:type="spellEnd"/>
    </w:p>
    <w:p w:rsidR="00C87BAE" w:rsidRPr="00C87BAE" w:rsidRDefault="00C87BAE">
      <w:pPr>
        <w:pStyle w:val="ConsPlusNonformat"/>
        <w:widowControl/>
        <w:jc w:val="both"/>
      </w:pPr>
      <w:r w:rsidRPr="00C87BAE">
        <w:t xml:space="preserve">│             </w:t>
      </w:r>
      <w:proofErr w:type="spellStart"/>
      <w:r w:rsidRPr="00C87BAE">
        <w:t>│</w:t>
      </w:r>
      <w:proofErr w:type="spellEnd"/>
      <w:r w:rsidRPr="00C87BAE">
        <w:t xml:space="preserve">          </w:t>
      </w:r>
      <w:proofErr w:type="spellStart"/>
      <w:r w:rsidRPr="00C87BAE">
        <w:t>│</w:t>
      </w:r>
      <w:proofErr w:type="spellEnd"/>
      <w:r w:rsidRPr="00C87BAE">
        <w:t xml:space="preserve">         </w:t>
      </w:r>
      <w:proofErr w:type="spellStart"/>
      <w:r w:rsidRPr="00C87BAE">
        <w:t>│остаток</w:t>
      </w:r>
      <w:proofErr w:type="spellEnd"/>
      <w:r w:rsidRPr="00C87BAE">
        <w:t xml:space="preserve"> субсидии  │                   </w:t>
      </w:r>
      <w:proofErr w:type="spellStart"/>
      <w:r w:rsidRPr="00C87BAE">
        <w:t>│</w:t>
      </w:r>
      <w:proofErr w:type="spellEnd"/>
    </w:p>
    <w:p w:rsidR="00C87BAE" w:rsidRPr="00C87BAE" w:rsidRDefault="00C87BAE">
      <w:pPr>
        <w:pStyle w:val="ConsPlusNonformat"/>
        <w:widowControl/>
        <w:jc w:val="both"/>
      </w:pPr>
      <w:r w:rsidRPr="00C87BAE">
        <w:t xml:space="preserve">│             </w:t>
      </w:r>
      <w:proofErr w:type="spellStart"/>
      <w:r w:rsidRPr="00C87BAE">
        <w:t>│</w:t>
      </w:r>
      <w:proofErr w:type="spellEnd"/>
      <w:r w:rsidRPr="00C87BAE">
        <w:t xml:space="preserve">          </w:t>
      </w:r>
      <w:proofErr w:type="spellStart"/>
      <w:r w:rsidRPr="00C87BAE">
        <w:t>│</w:t>
      </w:r>
      <w:proofErr w:type="spellEnd"/>
      <w:r w:rsidRPr="00C87BAE">
        <w:t xml:space="preserve">         </w:t>
      </w:r>
      <w:proofErr w:type="spellStart"/>
      <w:r w:rsidRPr="00C87BAE">
        <w:t>│прошлых</w:t>
      </w:r>
      <w:proofErr w:type="spellEnd"/>
      <w:r w:rsidRPr="00C87BAE">
        <w:t xml:space="preserve"> лет </w:t>
      </w:r>
      <w:proofErr w:type="gramStart"/>
      <w:r w:rsidRPr="00C87BAE">
        <w:t>на</w:t>
      </w:r>
      <w:proofErr w:type="gramEnd"/>
      <w:r w:rsidRPr="00C87BAE">
        <w:t xml:space="preserve">    │                   </w:t>
      </w:r>
      <w:proofErr w:type="spellStart"/>
      <w:r w:rsidRPr="00C87BAE">
        <w:t>│</w:t>
      </w:r>
      <w:proofErr w:type="spellEnd"/>
    </w:p>
    <w:p w:rsidR="00C87BAE" w:rsidRPr="00C87BAE" w:rsidRDefault="00C87BAE">
      <w:pPr>
        <w:pStyle w:val="ConsPlusNonformat"/>
        <w:widowControl/>
        <w:jc w:val="both"/>
      </w:pPr>
      <w:r w:rsidRPr="00C87BAE">
        <w:t xml:space="preserve">│             </w:t>
      </w:r>
      <w:proofErr w:type="spellStart"/>
      <w:r w:rsidRPr="00C87BAE">
        <w:t>│</w:t>
      </w:r>
      <w:proofErr w:type="spellEnd"/>
      <w:r w:rsidRPr="00C87BAE">
        <w:t xml:space="preserve">          </w:t>
      </w:r>
      <w:proofErr w:type="spellStart"/>
      <w:r w:rsidRPr="00C87BAE">
        <w:t>│</w:t>
      </w:r>
      <w:proofErr w:type="spellEnd"/>
      <w:r w:rsidRPr="00C87BAE">
        <w:t xml:space="preserve">         </w:t>
      </w:r>
      <w:proofErr w:type="spellStart"/>
      <w:r w:rsidRPr="00C87BAE">
        <w:t>│начало</w:t>
      </w:r>
      <w:proofErr w:type="spellEnd"/>
      <w:r w:rsidRPr="00C87BAE">
        <w:t xml:space="preserve"> 20__ г.    │                   </w:t>
      </w:r>
      <w:proofErr w:type="spellStart"/>
      <w:r w:rsidRPr="00C87BAE">
        <w:t>│</w:t>
      </w:r>
      <w:proofErr w:type="spellEnd"/>
    </w:p>
    <w:p w:rsidR="00C87BAE" w:rsidRPr="00C87BAE" w:rsidRDefault="00C87BAE">
      <w:pPr>
        <w:pStyle w:val="ConsPlusNonformat"/>
        <w:widowControl/>
        <w:jc w:val="both"/>
      </w:pPr>
      <w:r w:rsidRPr="00C87BAE">
        <w:t xml:space="preserve">│             </w:t>
      </w:r>
      <w:proofErr w:type="spellStart"/>
      <w:r w:rsidRPr="00C87BAE">
        <w:t>│</w:t>
      </w:r>
      <w:proofErr w:type="spellEnd"/>
      <w:r w:rsidRPr="00C87BAE">
        <w:t xml:space="preserve">          </w:t>
      </w:r>
      <w:proofErr w:type="spellStart"/>
      <w:r w:rsidRPr="00C87BAE">
        <w:t>│</w:t>
      </w:r>
      <w:proofErr w:type="spellEnd"/>
      <w:r w:rsidRPr="00C87BAE">
        <w:t xml:space="preserve">         ├───────┬──────────┼───────────┬───────┤</w:t>
      </w:r>
    </w:p>
    <w:p w:rsidR="00C87BAE" w:rsidRPr="00C87BAE" w:rsidRDefault="00C87BAE">
      <w:pPr>
        <w:pStyle w:val="ConsPlusNonformat"/>
        <w:widowControl/>
        <w:jc w:val="both"/>
      </w:pPr>
      <w:r w:rsidRPr="00C87BAE">
        <w:t xml:space="preserve">│             </w:t>
      </w:r>
      <w:proofErr w:type="spellStart"/>
      <w:r w:rsidRPr="00C87BAE">
        <w:t>│</w:t>
      </w:r>
      <w:proofErr w:type="spellEnd"/>
      <w:r w:rsidRPr="00C87BAE">
        <w:t xml:space="preserve">          </w:t>
      </w:r>
      <w:proofErr w:type="spellStart"/>
      <w:r w:rsidRPr="00C87BAE">
        <w:t>│</w:t>
      </w:r>
      <w:proofErr w:type="spellEnd"/>
      <w:r w:rsidRPr="00C87BAE">
        <w:t xml:space="preserve">         </w:t>
      </w:r>
      <w:proofErr w:type="spellStart"/>
      <w:r w:rsidRPr="00C87BAE">
        <w:t>│код</w:t>
      </w:r>
      <w:proofErr w:type="spellEnd"/>
      <w:r w:rsidRPr="00C87BAE">
        <w:t xml:space="preserve">    </w:t>
      </w:r>
      <w:proofErr w:type="spellStart"/>
      <w:r w:rsidRPr="00C87BAE">
        <w:t>│сумма</w:t>
      </w:r>
      <w:proofErr w:type="spellEnd"/>
      <w:r w:rsidRPr="00C87BAE">
        <w:t xml:space="preserve">     </w:t>
      </w:r>
      <w:proofErr w:type="spellStart"/>
      <w:r w:rsidRPr="00C87BAE">
        <w:t>│поступления│выплаты│</w:t>
      </w:r>
      <w:proofErr w:type="spellEnd"/>
    </w:p>
    <w:p w:rsidR="00C87BAE" w:rsidRPr="00C87BAE" w:rsidRDefault="00C87BAE">
      <w:pPr>
        <w:pStyle w:val="ConsPlusNonformat"/>
        <w:widowControl/>
        <w:jc w:val="both"/>
      </w:pPr>
      <w:r w:rsidRPr="00C87BAE">
        <w:t>├─────────────┼──────────┼─────────┼───────┼──────────┼───────────┼───────┤</w:t>
      </w:r>
    </w:p>
    <w:p w:rsidR="00C87BAE" w:rsidRPr="00C87BAE" w:rsidRDefault="00C87BAE">
      <w:pPr>
        <w:pStyle w:val="ConsPlusNonformat"/>
        <w:widowControl/>
        <w:jc w:val="both"/>
      </w:pPr>
      <w:r w:rsidRPr="00C87BAE">
        <w:t>│1            │2         │3        │4      │5         │6          │7      │</w:t>
      </w:r>
    </w:p>
    <w:p w:rsidR="00C87BAE" w:rsidRPr="00C87BAE" w:rsidRDefault="00C87BAE">
      <w:pPr>
        <w:pStyle w:val="ConsPlusNonformat"/>
        <w:widowControl/>
        <w:jc w:val="both"/>
      </w:pPr>
      <w:r w:rsidRPr="00C87BAE">
        <w:t>├─────────────┼──────────┼─────────┼───────┼──────────┼───────────┼───────┤</w:t>
      </w:r>
    </w:p>
    <w:p w:rsidR="00C87BAE" w:rsidRPr="00C87BAE" w:rsidRDefault="00C87BAE">
      <w:pPr>
        <w:pStyle w:val="ConsPlusNonformat"/>
        <w:widowControl/>
        <w:jc w:val="both"/>
      </w:pPr>
      <w:r w:rsidRPr="00C87BAE">
        <w:t xml:space="preserve">│             </w:t>
      </w:r>
      <w:proofErr w:type="spellStart"/>
      <w:r w:rsidRPr="00C87BAE">
        <w:t>│</w:t>
      </w:r>
      <w:proofErr w:type="spellEnd"/>
      <w:r w:rsidRPr="00C87BAE">
        <w:t xml:space="preserve">          </w:t>
      </w:r>
      <w:proofErr w:type="spellStart"/>
      <w:r w:rsidRPr="00C87BAE">
        <w:t>│</w:t>
      </w:r>
      <w:proofErr w:type="spellEnd"/>
      <w:r w:rsidRPr="00C87BAE">
        <w:t xml:space="preserve">         </w:t>
      </w:r>
      <w:proofErr w:type="spellStart"/>
      <w:r w:rsidRPr="00C87BAE">
        <w:t>│</w:t>
      </w:r>
      <w:proofErr w:type="spellEnd"/>
      <w:r w:rsidRPr="00C87BAE">
        <w:t xml:space="preserve">       </w:t>
      </w:r>
      <w:proofErr w:type="spellStart"/>
      <w:r w:rsidRPr="00C87BAE">
        <w:t>│</w:t>
      </w:r>
      <w:proofErr w:type="spellEnd"/>
      <w:r w:rsidRPr="00C87BAE">
        <w:t xml:space="preserve">          </w:t>
      </w:r>
      <w:proofErr w:type="spellStart"/>
      <w:r w:rsidRPr="00C87BAE">
        <w:t>│</w:t>
      </w:r>
      <w:proofErr w:type="spellEnd"/>
      <w:r w:rsidRPr="00C87BAE">
        <w:t xml:space="preserve">           </w:t>
      </w:r>
      <w:proofErr w:type="spellStart"/>
      <w:r w:rsidRPr="00C87BAE">
        <w:t>│</w:t>
      </w:r>
      <w:proofErr w:type="spellEnd"/>
      <w:r w:rsidRPr="00C87BAE">
        <w:t xml:space="preserve">       </w:t>
      </w:r>
      <w:proofErr w:type="spellStart"/>
      <w:r w:rsidRPr="00C87BAE">
        <w:t>│</w:t>
      </w:r>
      <w:proofErr w:type="spellEnd"/>
    </w:p>
    <w:p w:rsidR="00C87BAE" w:rsidRPr="00C87BAE" w:rsidRDefault="00C87BAE">
      <w:pPr>
        <w:pStyle w:val="ConsPlusNonformat"/>
        <w:widowControl/>
        <w:jc w:val="both"/>
      </w:pPr>
      <w:r w:rsidRPr="00C87BAE">
        <w:t>├─────────────┼──────────┼─────────┼───────┼──────────┼───────────┼───────┤</w:t>
      </w:r>
    </w:p>
    <w:p w:rsidR="00C87BAE" w:rsidRPr="00C87BAE" w:rsidRDefault="00C87BAE">
      <w:pPr>
        <w:pStyle w:val="ConsPlusNonformat"/>
        <w:widowControl/>
        <w:jc w:val="both"/>
      </w:pPr>
      <w:r w:rsidRPr="00C87BAE">
        <w:t xml:space="preserve">│             </w:t>
      </w:r>
      <w:proofErr w:type="spellStart"/>
      <w:r w:rsidRPr="00C87BAE">
        <w:t>│</w:t>
      </w:r>
      <w:proofErr w:type="spellEnd"/>
      <w:r w:rsidRPr="00C87BAE">
        <w:t xml:space="preserve">          </w:t>
      </w:r>
      <w:proofErr w:type="spellStart"/>
      <w:r w:rsidRPr="00C87BAE">
        <w:t>│</w:t>
      </w:r>
      <w:proofErr w:type="spellEnd"/>
      <w:r w:rsidRPr="00C87BAE">
        <w:t xml:space="preserve">         </w:t>
      </w:r>
      <w:proofErr w:type="spellStart"/>
      <w:r w:rsidRPr="00C87BAE">
        <w:t>│</w:t>
      </w:r>
      <w:proofErr w:type="spellEnd"/>
      <w:r w:rsidRPr="00C87BAE">
        <w:t xml:space="preserve">       </w:t>
      </w:r>
      <w:proofErr w:type="spellStart"/>
      <w:r w:rsidRPr="00C87BAE">
        <w:t>│</w:t>
      </w:r>
      <w:proofErr w:type="spellEnd"/>
      <w:r w:rsidRPr="00C87BAE">
        <w:t xml:space="preserve">          </w:t>
      </w:r>
      <w:proofErr w:type="spellStart"/>
      <w:r w:rsidRPr="00C87BAE">
        <w:t>│</w:t>
      </w:r>
      <w:proofErr w:type="spellEnd"/>
      <w:r w:rsidRPr="00C87BAE">
        <w:t xml:space="preserve">           </w:t>
      </w:r>
      <w:proofErr w:type="spellStart"/>
      <w:r w:rsidRPr="00C87BAE">
        <w:t>│</w:t>
      </w:r>
      <w:proofErr w:type="spellEnd"/>
      <w:r w:rsidRPr="00C87BAE">
        <w:t xml:space="preserve">       </w:t>
      </w:r>
      <w:proofErr w:type="spellStart"/>
      <w:r w:rsidRPr="00C87BAE">
        <w:t>│</w:t>
      </w:r>
      <w:proofErr w:type="spellEnd"/>
    </w:p>
    <w:p w:rsidR="00C87BAE" w:rsidRPr="00C87BAE" w:rsidRDefault="00C87BAE">
      <w:pPr>
        <w:pStyle w:val="ConsPlusNonformat"/>
        <w:widowControl/>
        <w:jc w:val="both"/>
      </w:pPr>
      <w:r w:rsidRPr="00C87BAE">
        <w:t>└─────────────┴──────────┴─────────┴───────┼──────────┼───────────┼───────┤</w:t>
      </w:r>
    </w:p>
    <w:p w:rsidR="00C87BAE" w:rsidRPr="00C87BAE" w:rsidRDefault="00C87BAE">
      <w:pPr>
        <w:pStyle w:val="ConsPlusNonformat"/>
        <w:widowControl/>
        <w:jc w:val="both"/>
      </w:pPr>
      <w:r w:rsidRPr="00C87BAE">
        <w:t xml:space="preserve"> Всего                                     │          </w:t>
      </w:r>
      <w:proofErr w:type="spellStart"/>
      <w:r w:rsidRPr="00C87BAE">
        <w:t>│</w:t>
      </w:r>
      <w:proofErr w:type="spellEnd"/>
      <w:r w:rsidRPr="00C87BAE">
        <w:t xml:space="preserve">           </w:t>
      </w:r>
      <w:proofErr w:type="spellStart"/>
      <w:r w:rsidRPr="00C87BAE">
        <w:t>│</w:t>
      </w:r>
      <w:proofErr w:type="spellEnd"/>
      <w:r w:rsidRPr="00C87BAE">
        <w:t xml:space="preserve">       </w:t>
      </w:r>
      <w:proofErr w:type="spellStart"/>
      <w:r w:rsidRPr="00C87BAE">
        <w:t>│</w:t>
      </w:r>
      <w:proofErr w:type="spellEnd"/>
    </w:p>
    <w:p w:rsidR="00C87BAE" w:rsidRPr="00C87BAE" w:rsidRDefault="00C87BAE">
      <w:pPr>
        <w:pStyle w:val="ConsPlusNonformat"/>
        <w:widowControl/>
        <w:jc w:val="both"/>
      </w:pPr>
      <w:r w:rsidRPr="00C87BAE">
        <w:t xml:space="preserve">                                           └──────────┴───────────┴───────┘</w:t>
      </w:r>
    </w:p>
    <w:p w:rsidR="00C87BAE" w:rsidRPr="00C87BAE" w:rsidRDefault="00C87B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C87BAE" w:rsidRPr="00C87BAE" w:rsidRDefault="00C87BAE">
      <w:pPr>
        <w:pStyle w:val="ConsPlusNonformat"/>
        <w:widowControl/>
        <w:jc w:val="both"/>
      </w:pPr>
      <w:r w:rsidRPr="00C87BAE">
        <w:t xml:space="preserve">                                                                 ┌────────┐</w:t>
      </w:r>
    </w:p>
    <w:p w:rsidR="00C87BAE" w:rsidRPr="00C87BAE" w:rsidRDefault="00C87BAE">
      <w:pPr>
        <w:pStyle w:val="ConsPlusNonformat"/>
        <w:widowControl/>
        <w:jc w:val="both"/>
      </w:pPr>
      <w:r w:rsidRPr="00C87BAE">
        <w:t xml:space="preserve">                                                  Номер страницы │        </w:t>
      </w:r>
      <w:proofErr w:type="spellStart"/>
      <w:r w:rsidRPr="00C87BAE">
        <w:t>│</w:t>
      </w:r>
      <w:proofErr w:type="spellEnd"/>
    </w:p>
    <w:p w:rsidR="00C87BAE" w:rsidRPr="00C87BAE" w:rsidRDefault="00C87BAE">
      <w:pPr>
        <w:pStyle w:val="ConsPlusNonformat"/>
        <w:widowControl/>
        <w:jc w:val="both"/>
      </w:pPr>
      <w:r w:rsidRPr="00C87BAE">
        <w:t xml:space="preserve">                                                                 ├────────┤</w:t>
      </w:r>
    </w:p>
    <w:p w:rsidR="00C87BAE" w:rsidRPr="00C87BAE" w:rsidRDefault="00C87BAE">
      <w:pPr>
        <w:pStyle w:val="ConsPlusNonformat"/>
        <w:widowControl/>
        <w:jc w:val="both"/>
      </w:pPr>
      <w:r w:rsidRPr="00C87BAE">
        <w:t xml:space="preserve">                                                  Всего страниц  │        </w:t>
      </w:r>
      <w:proofErr w:type="spellStart"/>
      <w:r w:rsidRPr="00C87BAE">
        <w:t>│</w:t>
      </w:r>
      <w:proofErr w:type="spellEnd"/>
    </w:p>
    <w:p w:rsidR="00C87BAE" w:rsidRPr="00C87BAE" w:rsidRDefault="00C87BAE">
      <w:pPr>
        <w:pStyle w:val="ConsPlusNonformat"/>
        <w:widowControl/>
        <w:jc w:val="both"/>
      </w:pPr>
      <w:r w:rsidRPr="00C87BAE">
        <w:t xml:space="preserve">                                                                 └────────┘</w:t>
      </w:r>
    </w:p>
    <w:p w:rsidR="00C87BAE" w:rsidRDefault="00C87BAE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Руководитель __________ _____________________</w:t>
      </w:r>
    </w:p>
    <w:p w:rsidR="00C87BAE" w:rsidRDefault="00C87BAE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(подпись)  (расшифровка подписи)   ┌────────────────────────────────┐</w:t>
      </w:r>
    </w:p>
    <w:p w:rsidR="00C87BAE" w:rsidRDefault="00C87BAE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ОТМЕТКА ОРГАНА,</w:t>
      </w:r>
    </w:p>
    <w:p w:rsidR="00C87BAE" w:rsidRDefault="00C87BAE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│  ОСУЩЕСТВЛЯЮЩЕГО               │</w:t>
      </w:r>
    </w:p>
    <w:p w:rsidR="00C87BAE" w:rsidRDefault="00C87BAE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Руководитель                                       ВЕДЕНИЕ ЛИЦЕВОГО СЧЕТА,</w:t>
      </w:r>
    </w:p>
    <w:p w:rsidR="00C87BAE" w:rsidRDefault="00C87BAE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финансово-экономической службы</w:t>
      </w:r>
      <w:proofErr w:type="gramStart"/>
      <w:r>
        <w:rPr>
          <w:sz w:val="18"/>
          <w:szCs w:val="18"/>
        </w:rPr>
        <w:t xml:space="preserve">                  │  О</w:t>
      </w:r>
      <w:proofErr w:type="gramEnd"/>
      <w:r>
        <w:rPr>
          <w:sz w:val="18"/>
          <w:szCs w:val="18"/>
        </w:rPr>
        <w:t xml:space="preserve"> ПРИНЯТИИ НАСТОЯЩИХ СВЕДЕНИЙ │</w:t>
      </w:r>
    </w:p>
    <w:p w:rsidR="00C87BAE" w:rsidRDefault="00C87BAE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______________________________                     "__" ____________ 20__ г.</w:t>
      </w:r>
    </w:p>
    <w:p w:rsidR="00C87BAE" w:rsidRDefault="00C87BAE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(подпись)  (расшифровка)                       └────────────────────────────────┘</w:t>
      </w:r>
    </w:p>
    <w:p w:rsidR="00C87BAE" w:rsidRDefault="00C87BAE">
      <w:pPr>
        <w:pStyle w:val="ConsPlusNonformat"/>
        <w:widowControl/>
        <w:outlineLvl w:val="0"/>
        <w:rPr>
          <w:sz w:val="18"/>
          <w:szCs w:val="18"/>
        </w:rPr>
      </w:pPr>
    </w:p>
    <w:p w:rsidR="00C87BAE" w:rsidRDefault="00C87BAE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Ответственный</w:t>
      </w:r>
    </w:p>
    <w:p w:rsidR="00C87BAE" w:rsidRDefault="00C87BAE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исполнитель   ______________ __________ _____________ ____________</w:t>
      </w:r>
    </w:p>
    <w:p w:rsidR="00C87BAE" w:rsidRDefault="00C87BAE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  <w:proofErr w:type="gramStart"/>
      <w:r>
        <w:rPr>
          <w:sz w:val="18"/>
          <w:szCs w:val="18"/>
        </w:rPr>
        <w:t>(должность)   (подпись) (расшифровка    (телефон)</w:t>
      </w:r>
      <w:proofErr w:type="gramEnd"/>
    </w:p>
    <w:p w:rsidR="00C87BAE" w:rsidRDefault="00C87BAE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подписи)</w:t>
      </w:r>
    </w:p>
    <w:p w:rsidR="00C87BAE" w:rsidRDefault="00C87BAE">
      <w:pPr>
        <w:pStyle w:val="ConsPlusNonformat"/>
        <w:widowControl/>
        <w:rPr>
          <w:sz w:val="18"/>
          <w:szCs w:val="18"/>
        </w:rPr>
      </w:pPr>
    </w:p>
    <w:p w:rsidR="00C87BAE" w:rsidRDefault="00C87BAE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"__" ______________ 20__ г.</w:t>
      </w:r>
    </w:p>
    <w:p w:rsidR="00C87BAE" w:rsidRDefault="00C87BAE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C87BAE" w:rsidRPr="00C87BAE" w:rsidRDefault="00C87BAE">
      <w:pPr>
        <w:pStyle w:val="ConsPlusNonformat"/>
        <w:widowControl/>
      </w:pPr>
    </w:p>
    <w:sectPr w:rsidR="00C87BAE" w:rsidRPr="00C87BAE" w:rsidSect="00E770C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03EB4"/>
    <w:multiLevelType w:val="hybridMultilevel"/>
    <w:tmpl w:val="1E6EA18C"/>
    <w:lvl w:ilvl="0" w:tplc="0E2ABE0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E5F2EE2"/>
    <w:multiLevelType w:val="hybridMultilevel"/>
    <w:tmpl w:val="8A7ADBF0"/>
    <w:lvl w:ilvl="0" w:tplc="F6A0DBDE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2033"/>
    <w:rsid w:val="0007676B"/>
    <w:rsid w:val="000C05F8"/>
    <w:rsid w:val="00176C89"/>
    <w:rsid w:val="001D52DC"/>
    <w:rsid w:val="001F6489"/>
    <w:rsid w:val="002903D9"/>
    <w:rsid w:val="00296F4A"/>
    <w:rsid w:val="002E2EFD"/>
    <w:rsid w:val="00300C47"/>
    <w:rsid w:val="003A2C99"/>
    <w:rsid w:val="004451C4"/>
    <w:rsid w:val="004758A0"/>
    <w:rsid w:val="004D3CF0"/>
    <w:rsid w:val="006221C5"/>
    <w:rsid w:val="00646B8B"/>
    <w:rsid w:val="00646DE4"/>
    <w:rsid w:val="006B3932"/>
    <w:rsid w:val="006B58B0"/>
    <w:rsid w:val="00742ADC"/>
    <w:rsid w:val="00762033"/>
    <w:rsid w:val="007925D5"/>
    <w:rsid w:val="00801D38"/>
    <w:rsid w:val="008807DB"/>
    <w:rsid w:val="00891A3D"/>
    <w:rsid w:val="008A5F1A"/>
    <w:rsid w:val="008D2E1D"/>
    <w:rsid w:val="009B7683"/>
    <w:rsid w:val="00A61BE9"/>
    <w:rsid w:val="00AC35D0"/>
    <w:rsid w:val="00AF6910"/>
    <w:rsid w:val="00BC342A"/>
    <w:rsid w:val="00C87BAE"/>
    <w:rsid w:val="00DC18D2"/>
    <w:rsid w:val="00E770C2"/>
    <w:rsid w:val="00E827C8"/>
    <w:rsid w:val="00EC7A85"/>
    <w:rsid w:val="00EE52D1"/>
    <w:rsid w:val="00F76920"/>
    <w:rsid w:val="00FC62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03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20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2033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46B8B"/>
    <w:pPr>
      <w:ind w:left="720"/>
      <w:contextualSpacing/>
    </w:pPr>
  </w:style>
  <w:style w:type="paragraph" w:customStyle="1" w:styleId="ConsPlusTitle">
    <w:name w:val="ConsPlusTitle"/>
    <w:uiPriority w:val="99"/>
    <w:rsid w:val="00EC7A8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FC62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C62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DF5E389F329CF02B34070F23531F09D42145105EBDE841736AC47CC47L8NFD" TargetMode="External"/><Relationship Id="rId13" Type="http://schemas.openxmlformats.org/officeDocument/2006/relationships/hyperlink" Target="consultantplus://offline/ref=0DF5E389F329CF02B3406EFF235DAF964A1E080CEED9894563F31C911086139990D182B0D111F3E1AC439CL1NCD" TargetMode="External"/><Relationship Id="rId18" Type="http://schemas.openxmlformats.org/officeDocument/2006/relationships/hyperlink" Target="consultantplus://offline/ref=0DF5E389F329CF02B3406EFF235DAF964A1E080CEED9894563F31C911086139990D182B0D111F3E1AC439CL1NBD" TargetMode="External"/><Relationship Id="rId26" Type="http://schemas.openxmlformats.org/officeDocument/2006/relationships/hyperlink" Target="consultantplus://offline/ref=0DF5E389F329CF02B34070F23531F09D42175700ECD3841736AC47CC478F19CED79EDBF2951BF2E5LAN9D" TargetMode="External"/><Relationship Id="rId39" Type="http://schemas.openxmlformats.org/officeDocument/2006/relationships/hyperlink" Target="consultantplus://offline/ref=9376AE4ADC2118B763FEBFD855F405C044766A891C5DB9C5A2DCFC1164L4vB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DF5E389F329CF02B34070F23531F09D42145404EADB841736AC47CC47L8NFD" TargetMode="External"/><Relationship Id="rId34" Type="http://schemas.openxmlformats.org/officeDocument/2006/relationships/hyperlink" Target="consultantplus://offline/ref=0DF5E389F329CF02B34070F23531F09D42175700ECD3841736AC47CC478F19CED79EDBF2951BF2E5LAN9D" TargetMode="External"/><Relationship Id="rId42" Type="http://schemas.openxmlformats.org/officeDocument/2006/relationships/hyperlink" Target="consultantplus://offline/ref=9376AE4ADC2118B763FEBFD855F405C044766A891858B9C5A2DCFC1164L4vBJ" TargetMode="External"/><Relationship Id="rId7" Type="http://schemas.openxmlformats.org/officeDocument/2006/relationships/hyperlink" Target="consultantplus://offline/ref=0DF5E389F329CF02B34070F23531F09D42145307E1DA841736AC47CC47L8NFD" TargetMode="External"/><Relationship Id="rId12" Type="http://schemas.openxmlformats.org/officeDocument/2006/relationships/hyperlink" Target="consultantplus://offline/ref=0DF5E389F329CF02B3406EFF235DAF964A1E080CEED9894563F31C911086139990D182B0D111F3E1AC4297L1NFD" TargetMode="External"/><Relationship Id="rId17" Type="http://schemas.openxmlformats.org/officeDocument/2006/relationships/hyperlink" Target="consultantplus://offline/ref=0DF5E389F329CF02B3406EFF235DAF964A1E080CEED9894563F31C911086139990D182B0D111F3E1AC4393L1N8D" TargetMode="External"/><Relationship Id="rId25" Type="http://schemas.openxmlformats.org/officeDocument/2006/relationships/hyperlink" Target="consultantplus://offline/ref=0DF5E389F329CF02B3406EFF235DAF964A1E080CEED9894563F31C911086139990D182B0D111F3E1AC419DL1N9D" TargetMode="External"/><Relationship Id="rId33" Type="http://schemas.openxmlformats.org/officeDocument/2006/relationships/hyperlink" Target="consultantplus://offline/ref=0DF5E389F329CF02B34070F23531F09D42175700ECD3841736AC47CC478F19CED79EDBF2951BF2E5LAN9D" TargetMode="External"/><Relationship Id="rId38" Type="http://schemas.openxmlformats.org/officeDocument/2006/relationships/hyperlink" Target="consultantplus://offline/ref=9376AE4ADC2118B763FEBFD855F405C044766084185FB9C5A2DCFC1164L4vB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DF5E389F329CF02B3406EFF235DAF964A1E080CEED9894563F31C911086139990D182B0D111F3E1AC439CL1N9D" TargetMode="External"/><Relationship Id="rId20" Type="http://schemas.openxmlformats.org/officeDocument/2006/relationships/hyperlink" Target="consultantplus://offline/ref=0DF5E389F329CF02B34070F23531F09D42175700ECD3841736AC47CC478F19CED79EDBF2951BF2E5LAN9D" TargetMode="External"/><Relationship Id="rId29" Type="http://schemas.openxmlformats.org/officeDocument/2006/relationships/hyperlink" Target="consultantplus://offline/ref=0DF5E389F329CF02B3406EFF235DAF964A1E080CEED9894563F31C911086139990D182B0D111F3E1AC419DL1N9D" TargetMode="External"/><Relationship Id="rId41" Type="http://schemas.openxmlformats.org/officeDocument/2006/relationships/hyperlink" Target="consultantplus://offline/ref=9376AE4ADC2118B763FEBFD855F405C0407464801B54E4CFAA85F013L6v3J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0DF5E389F329CF02B3406EFF235DAF964A1E080CEED9894563F31C911086139990D182B0D111F3E1AC4395L1NAD" TargetMode="External"/><Relationship Id="rId24" Type="http://schemas.openxmlformats.org/officeDocument/2006/relationships/hyperlink" Target="consultantplus://offline/ref=0DF5E389F329CF02B3406EFF235DAF964A1E080CEED9894563F31C911086139990D182B0D111F3E1AC419DL1N9D" TargetMode="External"/><Relationship Id="rId32" Type="http://schemas.openxmlformats.org/officeDocument/2006/relationships/hyperlink" Target="consultantplus://offline/ref=0DF5E389F329CF02B3406EFF235DAF964A1E080CEED9894563F31C911086139990D182B0D111F3E1AC419DL1N9D" TargetMode="External"/><Relationship Id="rId37" Type="http://schemas.openxmlformats.org/officeDocument/2006/relationships/hyperlink" Target="consultantplus://offline/ref=DA533F5D444A005EA6A48DD15193F73A9A2CEAD88795759D759EC5A8n8pCJ" TargetMode="External"/><Relationship Id="rId40" Type="http://schemas.openxmlformats.org/officeDocument/2006/relationships/hyperlink" Target="consultantplus://offline/ref=9376AE4ADC2118B763FEBFD855F405C0447563801E57B9C5A2DCFC11644B8FFC34A6CC1CB36A6BBBLAv5J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DF5E389F329CF02B3406EFF235DAF964A1E080CEED9894563F31C911086139990D182B0D111F3E1AC439CL1NAD" TargetMode="External"/><Relationship Id="rId23" Type="http://schemas.openxmlformats.org/officeDocument/2006/relationships/hyperlink" Target="consultantplus://offline/ref=0DF5E389F329CF02B3406EFF235DAF964A1E080CEED9894563F31C911086139990D182B0D111F3E1AC419DL1N9D" TargetMode="External"/><Relationship Id="rId28" Type="http://schemas.openxmlformats.org/officeDocument/2006/relationships/hyperlink" Target="consultantplus://offline/ref=0DF5E389F329CF02B3406EFF235DAF964A1E080CEED9894563F31C911086139990D182B0D111F3E1AC419DL1N9D" TargetMode="External"/><Relationship Id="rId36" Type="http://schemas.openxmlformats.org/officeDocument/2006/relationships/hyperlink" Target="consultantplus://offline/ref=0DF5E389F329CF02B3406EFF235DAF964A1E080CEED9894563F31C911086139990D182B0D111F3E1AC4294L1N8D" TargetMode="External"/><Relationship Id="rId10" Type="http://schemas.openxmlformats.org/officeDocument/2006/relationships/hyperlink" Target="consultantplus://offline/ref=0DF5E389F329CF02B34070F23531F09D42145107EEDA841736AC47CC47L8NFD" TargetMode="External"/><Relationship Id="rId19" Type="http://schemas.openxmlformats.org/officeDocument/2006/relationships/hyperlink" Target="consultantplus://offline/ref=0DF5E389F329CF02B34070F23531F09D42175700ECD3841736AC47CC478F19CED79EDBF2951BF2E5LAN9D" TargetMode="External"/><Relationship Id="rId31" Type="http://schemas.openxmlformats.org/officeDocument/2006/relationships/hyperlink" Target="consultantplus://offline/ref=0DF5E389F329CF02B3406EFF235DAF964A1E080CEED9894563F31C911086139990D182B0D111F3E1AC419DL1N9D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DF5E389F329CF02B34070F23531F09D42145102EBDC841736AC47CC47L8NFD" TargetMode="External"/><Relationship Id="rId14" Type="http://schemas.openxmlformats.org/officeDocument/2006/relationships/hyperlink" Target="consultantplus://offline/ref=0DF5E389F329CF02B3406EFF235DAF964A1E080CEED9894563F31C911086139990D182B0D111F3E1AC439CL1NDD" TargetMode="External"/><Relationship Id="rId22" Type="http://schemas.openxmlformats.org/officeDocument/2006/relationships/hyperlink" Target="consultantplus://offline/ref=0DF5E389F329CF02B3406EFF235DAF964A1E080CEED9894563F31C911086139990D182B0D111F3E1AC4193L1N6D" TargetMode="External"/><Relationship Id="rId27" Type="http://schemas.openxmlformats.org/officeDocument/2006/relationships/hyperlink" Target="consultantplus://offline/ref=0DF5E389F329CF02B3406EFF235DAF964A1E080CEED9894563F31C911086139990D182B0D111F3E1AC419DL1N9D" TargetMode="External"/><Relationship Id="rId30" Type="http://schemas.openxmlformats.org/officeDocument/2006/relationships/hyperlink" Target="consultantplus://offline/ref=0DF5E389F329CF02B3406EFF235DAF964A1E080CEED9894563F31C911086139990D182B0D111F3E1AC419DL1N9D" TargetMode="External"/><Relationship Id="rId35" Type="http://schemas.openxmlformats.org/officeDocument/2006/relationships/hyperlink" Target="consultantplus://offline/ref=0DF5E389F329CF02B3406EFF235DAF964A1E080CEED9894563F31C911086139990D182B0D111F3E1AC4296L1NDD" TargetMode="External"/><Relationship Id="rId43" Type="http://schemas.openxmlformats.org/officeDocument/2006/relationships/hyperlink" Target="consultantplus://offline/ref=9376AE4ADC2118B763FEBFD855F405C0447563801E57B9C5A2DCFC11644B8FFC34A6CC1CB36D6BBELAv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FF5D4-F01C-4FC7-9D56-A61E80ED7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5875</Words>
  <Characters>33488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Юрист</cp:lastModifiedBy>
  <cp:revision>15</cp:revision>
  <cp:lastPrinted>2011-12-13T02:41:00Z</cp:lastPrinted>
  <dcterms:created xsi:type="dcterms:W3CDTF">2009-08-24T04:43:00Z</dcterms:created>
  <dcterms:modified xsi:type="dcterms:W3CDTF">2012-01-20T10:06:00Z</dcterms:modified>
</cp:coreProperties>
</file>